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A" w:rsidRDefault="00F7392A" w:rsidP="00F7392A">
      <w:pPr>
        <w:jc w:val="center"/>
        <w:rPr>
          <w:rFonts w:hint="cs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1457325"/>
            <wp:effectExtent l="19050" t="0" r="9525" b="0"/>
            <wp:wrapSquare wrapText="bothSides"/>
            <wp:docPr id="2" name="Picture 1" descr="F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0A">
        <w:rPr>
          <w:rFonts w:hint="cs"/>
          <w:rtl/>
          <w:lang w:bidi="ar-IQ"/>
        </w:rPr>
        <w:t>السيرة الذاتية</w:t>
      </w:r>
    </w:p>
    <w:p w:rsidR="005D4C0A" w:rsidRDefault="005D4C0A" w:rsidP="005D4C0A">
      <w:pPr>
        <w:rPr>
          <w:rtl/>
          <w:lang w:bidi="ar-IQ"/>
        </w:rPr>
      </w:pPr>
    </w:p>
    <w:p w:rsidR="005D4C0A" w:rsidRDefault="005D4C0A" w:rsidP="005D4C0A">
      <w:pPr>
        <w:rPr>
          <w:rtl/>
          <w:lang w:bidi="ar-IQ"/>
        </w:rPr>
      </w:pPr>
    </w:p>
    <w:p w:rsidR="005D4C0A" w:rsidRDefault="005D4C0A" w:rsidP="005D4C0A">
      <w:pPr>
        <w:rPr>
          <w:rtl/>
          <w:lang w:bidi="ar-IQ"/>
        </w:rPr>
      </w:pPr>
    </w:p>
    <w:p w:rsidR="005D4C0A" w:rsidRDefault="005D4C0A" w:rsidP="005D4C0A">
      <w:pPr>
        <w:rPr>
          <w:rtl/>
          <w:lang w:bidi="ar-IQ"/>
        </w:rPr>
      </w:pPr>
    </w:p>
    <w:p w:rsidR="005D4C0A" w:rsidRDefault="005D4C0A" w:rsidP="005D4C0A">
      <w:pPr>
        <w:rPr>
          <w:rtl/>
          <w:lang w:bidi="ar-IQ"/>
        </w:rPr>
      </w:pPr>
    </w:p>
    <w:p w:rsidR="005D4C0A" w:rsidRDefault="005D4C0A" w:rsidP="005D4C0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الاسم الثلاثي واللقب: نغم علي حسن الشديدي</w:t>
      </w:r>
    </w:p>
    <w:p w:rsidR="009B4A50" w:rsidRDefault="005D4C0A" w:rsidP="005D4C0A">
      <w:pPr>
        <w:rPr>
          <w:rtl/>
          <w:lang w:bidi="ar-IQ"/>
        </w:rPr>
      </w:pPr>
      <w:r>
        <w:rPr>
          <w:rFonts w:hint="cs"/>
          <w:rtl/>
          <w:lang w:bidi="ar-IQ"/>
        </w:rPr>
        <w:t>الاسم المستخدم لنشر البحوث حسب الكوكل سكولر:</w:t>
      </w:r>
      <w:r>
        <w:rPr>
          <w:lang w:bidi="ar-IQ"/>
        </w:rPr>
        <w:t>Nagham Al-Shadidi</w:t>
      </w:r>
      <w:r>
        <w:rPr>
          <w:rtl/>
          <w:lang w:bidi="ar-IQ"/>
        </w:rPr>
        <w:br w:type="textWrapping" w:clear="all"/>
      </w:r>
      <w:r>
        <w:rPr>
          <w:rFonts w:hint="cs"/>
          <w:rtl/>
          <w:lang w:bidi="ar-IQ"/>
        </w:rPr>
        <w:t>الايميل الرسمي:</w:t>
      </w:r>
      <w:r>
        <w:rPr>
          <w:lang w:bidi="ar-IQ"/>
        </w:rPr>
        <w:t>nagham.ali@coeng.uobaghdad.edu.iq</w:t>
      </w:r>
    </w:p>
    <w:p w:rsidR="005D4C0A" w:rsidRDefault="005D4C0A" w:rsidP="005D4C0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الدرجة العلمية: استاذ مساعد</w:t>
      </w:r>
    </w:p>
    <w:p w:rsidR="005D4C0A" w:rsidRDefault="005D4C0A" w:rsidP="005D4C0A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hint="cs"/>
          <w:rtl/>
          <w:lang w:bidi="ar-IQ"/>
        </w:rPr>
        <w:t>البحوث المنشورة:</w:t>
      </w:r>
      <w:r w:rsidRPr="005D4C0A">
        <w:rPr>
          <w:rFonts w:ascii="ArialMT" w:cs="ArialMT"/>
          <w:color w:val="000088"/>
          <w:sz w:val="24"/>
          <w:szCs w:val="24"/>
        </w:rPr>
        <w:t xml:space="preserve"> 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Critical Discourse Analysis of Donald Trump's Inaugural Speech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Al-Ustath 1 (226)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2018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Tagmemic Analysis of English and Arabic Praise Poetry: A Contrastive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Study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1448-1432 ,(5)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كل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الترب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للبنات</w:t>
      </w:r>
      <w:r>
        <w:rPr>
          <w:rFonts w:ascii="ArialMT" w:cs="ArialMT"/>
          <w:color w:val="000000"/>
          <w:sz w:val="20"/>
          <w:szCs w:val="20"/>
        </w:rPr>
        <w:t xml:space="preserve"> 28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2017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Politeness Theories in Synge "Riders to the Sea"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907-885 ,(3)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الترب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للبنات</w:t>
      </w:r>
      <w:r>
        <w:rPr>
          <w:rFonts w:ascii="ArialMT" w:cs="ArialMT"/>
          <w:color w:val="000000"/>
          <w:sz w:val="20"/>
          <w:szCs w:val="20"/>
        </w:rPr>
        <w:t>/</w:t>
      </w:r>
      <w:r>
        <w:rPr>
          <w:rFonts w:ascii="ArialMT" w:cs="ArialMT" w:hint="cs"/>
          <w:color w:val="000000"/>
          <w:sz w:val="20"/>
          <w:szCs w:val="20"/>
          <w:rtl/>
        </w:rPr>
        <w:t>كل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الترب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للبنات</w:t>
      </w:r>
      <w:r>
        <w:rPr>
          <w:rFonts w:ascii="ArialMT" w:cs="ArialMT"/>
          <w:color w:val="000000"/>
          <w:sz w:val="20"/>
          <w:szCs w:val="20"/>
        </w:rPr>
        <w:t xml:space="preserve"> 26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2015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Analyzing conversation in Children's Short Stories.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220-197 ,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الاستاذ</w:t>
      </w:r>
      <w:r>
        <w:rPr>
          <w:rFonts w:ascii="ArialMT" w:cs="ArialMT"/>
          <w:color w:val="000000"/>
          <w:sz w:val="20"/>
          <w:szCs w:val="20"/>
        </w:rPr>
        <w:t xml:space="preserve">/ </w:t>
      </w:r>
      <w:r>
        <w:rPr>
          <w:rFonts w:ascii="ArialMT" w:cs="ArialMT" w:hint="cs"/>
          <w:color w:val="000000"/>
          <w:sz w:val="20"/>
          <w:szCs w:val="20"/>
          <w:rtl/>
        </w:rPr>
        <w:t>كل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ابن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رشد</w:t>
      </w:r>
      <w:r>
        <w:rPr>
          <w:rFonts w:ascii="ArialMT" w:cs="ArialMT"/>
          <w:color w:val="000000"/>
          <w:sz w:val="20"/>
          <w:szCs w:val="20"/>
        </w:rPr>
        <w:t xml:space="preserve"> 214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2015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Presupposition in Poe's Short Story "The Black Cat"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133-106 ,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الاداب</w:t>
      </w:r>
      <w:r>
        <w:rPr>
          <w:rFonts w:ascii="ArialMT" w:cs="ArialMT"/>
          <w:color w:val="000000"/>
          <w:sz w:val="20"/>
          <w:szCs w:val="20"/>
        </w:rPr>
        <w:t xml:space="preserve"> /</w:t>
      </w:r>
      <w:r>
        <w:rPr>
          <w:rFonts w:ascii="ArialMT" w:cs="ArialMT" w:hint="cs"/>
          <w:color w:val="000000"/>
          <w:sz w:val="20"/>
          <w:szCs w:val="20"/>
          <w:rtl/>
        </w:rPr>
        <w:t>الجامعة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المستنصر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70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2015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Persuasive Language in Blurbs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506-471 ,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الاستاذ</w:t>
      </w:r>
      <w:r>
        <w:rPr>
          <w:rFonts w:ascii="ArialMT" w:cs="ArialMT"/>
          <w:color w:val="000000"/>
          <w:sz w:val="20"/>
          <w:szCs w:val="20"/>
        </w:rPr>
        <w:t xml:space="preserve">/ </w:t>
      </w:r>
      <w:r>
        <w:rPr>
          <w:rFonts w:ascii="ArialMT" w:cs="ArialMT" w:hint="cs"/>
          <w:color w:val="000000"/>
          <w:sz w:val="20"/>
          <w:szCs w:val="20"/>
          <w:rtl/>
        </w:rPr>
        <w:t>كل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ابن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رشد</w:t>
      </w:r>
      <w:r>
        <w:rPr>
          <w:rFonts w:ascii="ArialMT" w:cs="ArialMT"/>
          <w:color w:val="000000"/>
          <w:sz w:val="20"/>
          <w:szCs w:val="20"/>
        </w:rPr>
        <w:t xml:space="preserve"> 161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2011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Conversation Analysis of Forum: a Selected Text from Paul Kempt Online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88"/>
          <w:sz w:val="24"/>
          <w:szCs w:val="24"/>
        </w:rPr>
      </w:pPr>
      <w:r>
        <w:rPr>
          <w:rFonts w:ascii="ArialMT" w:cs="ArialMT"/>
          <w:color w:val="000088"/>
          <w:sz w:val="24"/>
          <w:szCs w:val="24"/>
        </w:rPr>
        <w:t>Journal.</w:t>
      </w:r>
    </w:p>
    <w:p w:rsidR="005D4C0A" w:rsidRDefault="005D4C0A" w:rsidP="005D4C0A">
      <w:pPr>
        <w:autoSpaceDE w:val="0"/>
        <w:autoSpaceDN w:val="0"/>
        <w:bidi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>NA Hassan</w:t>
      </w:r>
    </w:p>
    <w:p w:rsidR="005D4C0A" w:rsidRPr="005457EA" w:rsidRDefault="005D4C0A" w:rsidP="005457EA">
      <w:pPr>
        <w:bidi w:val="0"/>
        <w:rPr>
          <w:lang w:bidi="ar-IQ"/>
        </w:rPr>
      </w:pPr>
      <w:r>
        <w:rPr>
          <w:rFonts w:ascii="ArialMT" w:cs="ArialMT"/>
          <w:color w:val="000000"/>
          <w:sz w:val="20"/>
          <w:szCs w:val="20"/>
        </w:rPr>
        <w:t xml:space="preserve">988-966 ,(4) </w:t>
      </w:r>
      <w:r>
        <w:rPr>
          <w:rFonts w:ascii="ArialMT" w:cs="ArialMT" w:hint="cs"/>
          <w:color w:val="000000"/>
          <w:sz w:val="20"/>
          <w:szCs w:val="20"/>
          <w:rtl/>
        </w:rPr>
        <w:t>مجلة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الترب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للبنات</w:t>
      </w:r>
      <w:r>
        <w:rPr>
          <w:rFonts w:ascii="ArialMT" w:cs="ArialMT"/>
          <w:color w:val="000000"/>
          <w:sz w:val="20"/>
          <w:szCs w:val="20"/>
        </w:rPr>
        <w:t>/</w:t>
      </w:r>
      <w:r>
        <w:rPr>
          <w:rFonts w:ascii="ArialMT" w:cs="ArialMT" w:hint="cs"/>
          <w:color w:val="000000"/>
          <w:sz w:val="20"/>
          <w:szCs w:val="20"/>
          <w:rtl/>
        </w:rPr>
        <w:t>كل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الترب</w:t>
      </w:r>
      <w:r>
        <w:rPr>
          <w:rFonts w:ascii="Arial" w:hAnsi="Arial" w:hint="cs"/>
          <w:color w:val="000000"/>
          <w:sz w:val="20"/>
          <w:szCs w:val="20"/>
          <w:rtl/>
        </w:rPr>
        <w:t>ی</w:t>
      </w:r>
      <w:r>
        <w:rPr>
          <w:rFonts w:ascii="ArialMT" w:cs="ArialMT" w:hint="cs"/>
          <w:color w:val="000000"/>
          <w:sz w:val="20"/>
          <w:szCs w:val="20"/>
          <w:rtl/>
        </w:rPr>
        <w:t>ة</w:t>
      </w:r>
      <w:r>
        <w:rPr>
          <w:rFonts w:ascii="ArialMT" w:cs="ArialMT"/>
          <w:color w:val="000000"/>
          <w:sz w:val="20"/>
          <w:szCs w:val="20"/>
        </w:rPr>
        <w:t xml:space="preserve"> </w:t>
      </w:r>
      <w:r>
        <w:rPr>
          <w:rFonts w:ascii="ArialMT" w:cs="ArialMT" w:hint="cs"/>
          <w:color w:val="000000"/>
          <w:sz w:val="20"/>
          <w:szCs w:val="20"/>
          <w:rtl/>
        </w:rPr>
        <w:t>للبنات</w:t>
      </w:r>
      <w:r>
        <w:rPr>
          <w:rFonts w:ascii="ArialMT" w:cs="ArialMT"/>
          <w:color w:val="000000"/>
          <w:sz w:val="20"/>
          <w:szCs w:val="20"/>
        </w:rPr>
        <w:t xml:space="preserve"> </w:t>
      </w:r>
    </w:p>
    <w:p w:rsidR="005D4C0A" w:rsidRDefault="005457EA" w:rsidP="005D4C0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الاتجاهات البحثية:اللغة الانكليزية/علم اللغة /تحليل الخطابة</w:t>
      </w:r>
    </w:p>
    <w:p w:rsidR="005457EA" w:rsidRDefault="005457EA" w:rsidP="005D4C0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كتب ومؤلفات: لايوجد</w:t>
      </w:r>
    </w:p>
    <w:p w:rsidR="005457EA" w:rsidRDefault="005457EA" w:rsidP="005D4C0A">
      <w:pPr>
        <w:rPr>
          <w:rtl/>
          <w:lang w:bidi="ar-IQ"/>
        </w:rPr>
      </w:pPr>
      <w:r>
        <w:rPr>
          <w:rFonts w:hint="cs"/>
          <w:rtl/>
          <w:lang w:bidi="ar-IQ"/>
        </w:rPr>
        <w:t>رسائل الماجستير الذي اشرف عليها:لا يوجد</w:t>
      </w:r>
    </w:p>
    <w:p w:rsidR="005457EA" w:rsidRPr="005D4C0A" w:rsidRDefault="005457EA" w:rsidP="005457E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رسائل الدكتوراه الذي اشرف عليها:لا يوجد</w:t>
      </w:r>
    </w:p>
    <w:p w:rsidR="005457EA" w:rsidRPr="005D4C0A" w:rsidRDefault="005457EA" w:rsidP="005D4C0A">
      <w:pPr>
        <w:rPr>
          <w:rFonts w:hint="cs"/>
          <w:rtl/>
          <w:lang w:bidi="ar-IQ"/>
        </w:rPr>
      </w:pPr>
    </w:p>
    <w:sectPr w:rsidR="005457EA" w:rsidRPr="005D4C0A" w:rsidSect="00542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F7392A"/>
    <w:rsid w:val="004D3923"/>
    <w:rsid w:val="005427D0"/>
    <w:rsid w:val="005457EA"/>
    <w:rsid w:val="005D4C0A"/>
    <w:rsid w:val="009B4A50"/>
    <w:rsid w:val="00E31ED9"/>
    <w:rsid w:val="00F7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ah\Desktop\ph%20d\cv\&#1606;&#1605;&#1608;&#1584;&#1580;%20&#1575;&#1604;&#1587;&#1610;&#1585;&#1577;%20&#1575;&#1604;&#1584;&#1575;&#1578;&#1610;&#15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السيرة الذاتية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Farah</cp:lastModifiedBy>
  <cp:revision>1</cp:revision>
  <dcterms:created xsi:type="dcterms:W3CDTF">2019-03-05T20:53:00Z</dcterms:created>
  <dcterms:modified xsi:type="dcterms:W3CDTF">2019-03-05T20:54:00Z</dcterms:modified>
</cp:coreProperties>
</file>