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302ED" w:rsidRPr="001A1F08" w:rsidTr="00EF4415">
        <w:trPr>
          <w:trHeight w:val="794"/>
        </w:trPr>
        <w:tc>
          <w:tcPr>
            <w:tcW w:w="9720" w:type="dxa"/>
            <w:shd w:val="clear" w:color="auto" w:fill="A7BFDE"/>
            <w:vAlign w:val="center"/>
          </w:tcPr>
          <w:p w:rsidR="002302ED" w:rsidRDefault="002302ED" w:rsidP="00EF4415">
            <w:pPr>
              <w:widowControl w:val="0"/>
              <w:autoSpaceDE w:val="0"/>
              <w:autoSpaceDN w:val="0"/>
              <w:bidi w:val="0"/>
              <w:adjustRightInd w:val="0"/>
              <w:ind w:left="432"/>
              <w:rPr>
                <w:rFonts w:ascii="Segoe UI" w:hAnsi="Segoe UI" w:cs="Segoe UI"/>
                <w:color w:val="B47F3A"/>
                <w:sz w:val="26"/>
                <w:szCs w:val="26"/>
              </w:rPr>
            </w:pPr>
          </w:p>
          <w:p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rsidR="002302ED" w:rsidRDefault="002302ED"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302ED" w:rsidRDefault="002302ED"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302ED" w:rsidRPr="001A1F08" w:rsidTr="00EF4415">
        <w:trPr>
          <w:trHeight w:val="1602"/>
        </w:trPr>
        <w:tc>
          <w:tcPr>
            <w:tcW w:w="9720" w:type="dxa"/>
            <w:shd w:val="clear" w:color="auto" w:fill="A7BFDE"/>
          </w:tcPr>
          <w:p w:rsidR="002302ED" w:rsidRPr="009F395E" w:rsidRDefault="002302ED" w:rsidP="00EF4415">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2302ED" w:rsidRPr="00FB47B4" w:rsidTr="00EF4415">
        <w:trPr>
          <w:trHeight w:val="624"/>
        </w:trPr>
        <w:tc>
          <w:tcPr>
            <w:tcW w:w="4970" w:type="dxa"/>
            <w:tcBorders>
              <w:right w:val="single" w:sz="6" w:space="0" w:color="4F81BD"/>
            </w:tcBorders>
            <w:shd w:val="clear" w:color="auto" w:fill="A7BFDE"/>
            <w:vAlign w:val="center"/>
          </w:tcPr>
          <w:p w:rsidR="002302ED" w:rsidRDefault="002302ED" w:rsidP="00EF4415">
            <w:pPr>
              <w:autoSpaceDE w:val="0"/>
              <w:autoSpaceDN w:val="0"/>
              <w:bidi w:val="0"/>
              <w:adjustRightInd w:val="0"/>
              <w:rPr>
                <w:rFonts w:cs="Times New Roman"/>
                <w:sz w:val="28"/>
                <w:szCs w:val="28"/>
              </w:rPr>
            </w:pPr>
            <w:r>
              <w:rPr>
                <w:rFonts w:cs="Times New Roman"/>
                <w:sz w:val="28"/>
                <w:szCs w:val="28"/>
              </w:rPr>
              <w:t>College of Engineering</w:t>
            </w:r>
          </w:p>
          <w:p w:rsidR="002302ED" w:rsidRPr="00FB47B4" w:rsidRDefault="002302ED" w:rsidP="00EF4415">
            <w:pPr>
              <w:autoSpaceDE w:val="0"/>
              <w:autoSpaceDN w:val="0"/>
              <w:bidi w:val="0"/>
              <w:adjustRightInd w:val="0"/>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rsidTr="00EF4415">
        <w:trPr>
          <w:trHeight w:val="624"/>
        </w:trPr>
        <w:tc>
          <w:tcPr>
            <w:tcW w:w="4970"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750"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rsidTr="00EF4415">
        <w:trPr>
          <w:trHeight w:val="624"/>
        </w:trPr>
        <w:tc>
          <w:tcPr>
            <w:tcW w:w="4970" w:type="dxa"/>
            <w:tcBorders>
              <w:right w:val="single" w:sz="6" w:space="0" w:color="4F81BD"/>
            </w:tcBorders>
            <w:shd w:val="clear" w:color="auto" w:fill="A7BFDE"/>
            <w:vAlign w:val="center"/>
          </w:tcPr>
          <w:p w:rsidR="002302ED" w:rsidRDefault="008654A8"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Numerical Analysis </w:t>
            </w:r>
            <w:r w:rsidRPr="008654A8">
              <w:rPr>
                <w:rFonts w:cs="Times New Roman"/>
                <w:color w:val="000000"/>
                <w:sz w:val="28"/>
                <w:szCs w:val="28"/>
                <w:lang w:bidi="ar-IQ"/>
              </w:rPr>
              <w:t>EnE 302</w:t>
            </w:r>
          </w:p>
          <w:p w:rsidR="001C07F3" w:rsidRDefault="001C07F3" w:rsidP="001C07F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This course introduce the followings:</w:t>
            </w:r>
          </w:p>
          <w:p w:rsidR="001C07F3" w:rsidRPr="00D42921" w:rsidRDefault="001C07F3" w:rsidP="001C07F3">
            <w:pPr>
              <w:bidi w:val="0"/>
              <w:jc w:val="lowKashida"/>
              <w:rPr>
                <w:sz w:val="28"/>
                <w:szCs w:val="28"/>
              </w:rPr>
            </w:pPr>
            <w:r>
              <w:rPr>
                <w:sz w:val="28"/>
                <w:szCs w:val="28"/>
              </w:rPr>
              <w:t xml:space="preserve">Approximation and round of errors, roots of equations, interpolation, linear algebraic equations, curve fitting, </w:t>
            </w:r>
            <w:r w:rsidRPr="00D42921">
              <w:rPr>
                <w:sz w:val="28"/>
                <w:szCs w:val="28"/>
              </w:rPr>
              <w:t xml:space="preserve">Numerical </w:t>
            </w:r>
            <w:r>
              <w:rPr>
                <w:sz w:val="28"/>
                <w:szCs w:val="28"/>
              </w:rPr>
              <w:t>differentiation and integration, ordinary differential equation, advanced numerical differentiation and numerical integration, partial differential equations, solution of set of partial differential equations, numerical solution of partial differential equations (elliptic, parabolic, hyperbolic), parabolic equations in two spatial dimensions, numerical solution of nonlinear equations, applications.</w:t>
            </w:r>
          </w:p>
          <w:p w:rsidR="001C07F3" w:rsidRDefault="001C07F3" w:rsidP="001C07F3">
            <w:pPr>
              <w:tabs>
                <w:tab w:val="num" w:pos="432"/>
              </w:tabs>
              <w:autoSpaceDE w:val="0"/>
              <w:autoSpaceDN w:val="0"/>
              <w:adjustRightInd w:val="0"/>
              <w:rPr>
                <w:rFonts w:cs="Times New Roman"/>
                <w:color w:val="000000"/>
                <w:sz w:val="28"/>
                <w:szCs w:val="28"/>
                <w:lang w:bidi="ar-IQ"/>
              </w:rPr>
            </w:pPr>
          </w:p>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lastRenderedPageBreak/>
              <w:t>3. Course title/code</w:t>
            </w:r>
            <w:r>
              <w:rPr>
                <w:rFonts w:cs="Times New Roman"/>
                <w:color w:val="231F20"/>
                <w:sz w:val="28"/>
                <w:szCs w:val="28"/>
              </w:rPr>
              <w:t xml:space="preserve"> </w:t>
            </w:r>
            <w:r w:rsidR="001C07F3">
              <w:rPr>
                <w:rFonts w:cs="Times New Roman"/>
                <w:color w:val="231F20"/>
                <w:sz w:val="28"/>
                <w:szCs w:val="28"/>
              </w:rPr>
              <w:t xml:space="preserve"> and description</w:t>
            </w:r>
          </w:p>
        </w:tc>
      </w:tr>
      <w:tr w:rsidR="002302ED" w:rsidRPr="00FB47B4" w:rsidTr="00EF4415">
        <w:trPr>
          <w:trHeight w:val="624"/>
        </w:trPr>
        <w:tc>
          <w:tcPr>
            <w:tcW w:w="4970"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Environmental Engineering Department</w:t>
            </w:r>
          </w:p>
        </w:tc>
        <w:tc>
          <w:tcPr>
            <w:tcW w:w="4750" w:type="dxa"/>
            <w:shd w:val="clear" w:color="auto" w:fill="D3DFEE"/>
            <w:vAlign w:val="center"/>
          </w:tcPr>
          <w:p w:rsidR="002302ED" w:rsidRPr="00FB47B4" w:rsidRDefault="002302ED" w:rsidP="00EF4415">
            <w:pPr>
              <w:widowControl w:val="0"/>
              <w:autoSpaceDE w:val="0"/>
              <w:autoSpaceDN w:val="0"/>
              <w:bidi w:val="0"/>
              <w:adjustRightInd w:val="0"/>
              <w:spacing w:line="264" w:lineRule="exact"/>
              <w:ind w:left="-38"/>
              <w:rPr>
                <w:rFonts w:cs="Times New Roman"/>
                <w:color w:val="231F20"/>
                <w:sz w:val="28"/>
                <w:szCs w:val="28"/>
              </w:rPr>
            </w:pPr>
            <w:r w:rsidRPr="00FB47B4">
              <w:rPr>
                <w:rFonts w:cs="Times New Roman"/>
                <w:color w:val="231F20"/>
                <w:sz w:val="28"/>
                <w:szCs w:val="28"/>
              </w:rPr>
              <w:t>4. Program (s) to which it</w:t>
            </w:r>
            <w:r>
              <w:rPr>
                <w:rFonts w:cs="Times New Roman"/>
                <w:color w:val="231F20"/>
                <w:sz w:val="28"/>
                <w:szCs w:val="28"/>
              </w:rPr>
              <w:t xml:space="preserve"> </w:t>
            </w:r>
            <w:r w:rsidRPr="00FB47B4">
              <w:rPr>
                <w:rFonts w:cs="Times New Roman"/>
                <w:color w:val="231F20"/>
                <w:sz w:val="28"/>
                <w:szCs w:val="28"/>
              </w:rPr>
              <w:t>contributes</w:t>
            </w:r>
          </w:p>
        </w:tc>
      </w:tr>
      <w:tr w:rsidR="002302ED" w:rsidRPr="00FB47B4" w:rsidTr="00EF4415">
        <w:trPr>
          <w:trHeight w:val="624"/>
        </w:trPr>
        <w:tc>
          <w:tcPr>
            <w:tcW w:w="4970" w:type="dxa"/>
            <w:tcBorders>
              <w:right w:val="single" w:sz="6" w:space="0" w:color="4F81BD"/>
            </w:tcBorders>
            <w:shd w:val="clear" w:color="auto" w:fill="A7BFDE"/>
            <w:vAlign w:val="center"/>
          </w:tcPr>
          <w:p w:rsidR="002302ED" w:rsidRPr="00FB47B4" w:rsidRDefault="00A50118" w:rsidP="00A50118">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There is only one mode of delivery, which is a “Day Program”. The students are full time students, and on campus. They attend full day program in face-to-face mode. The academic year is composed of </w:t>
            </w:r>
            <w:r>
              <w:rPr>
                <w:rFonts w:cs="Times New Roman"/>
                <w:sz w:val="28"/>
                <w:szCs w:val="28"/>
              </w:rPr>
              <w:t>30</w:t>
            </w:r>
            <w:r w:rsidR="002302ED">
              <w:rPr>
                <w:rFonts w:cs="Times New Roman"/>
                <w:sz w:val="28"/>
                <w:szCs w:val="28"/>
              </w:rPr>
              <w:t>-week</w:t>
            </w:r>
            <w:r>
              <w:rPr>
                <w:rFonts w:cs="Times New Roman"/>
                <w:sz w:val="28"/>
                <w:szCs w:val="28"/>
              </w:rPr>
              <w:t>s</w:t>
            </w:r>
            <w:r w:rsidR="002302ED">
              <w:rPr>
                <w:rFonts w:cs="Times New Roman"/>
                <w:sz w:val="28"/>
                <w:szCs w:val="28"/>
              </w:rPr>
              <w:t xml:space="preserve"> regular subjects.</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5. Modes of Attendance offered</w:t>
            </w:r>
          </w:p>
        </w:tc>
      </w:tr>
      <w:tr w:rsidR="002302ED" w:rsidRPr="00FB47B4" w:rsidTr="00EF4415">
        <w:trPr>
          <w:trHeight w:val="470"/>
        </w:trPr>
        <w:tc>
          <w:tcPr>
            <w:tcW w:w="4970" w:type="dxa"/>
            <w:shd w:val="clear" w:color="auto" w:fill="A7BFDE"/>
            <w:vAlign w:val="center"/>
          </w:tcPr>
          <w:p w:rsidR="002302ED" w:rsidRPr="00FB47B4" w:rsidRDefault="00A50118"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A50118">
              <w:rPr>
                <w:rFonts w:cs="Times New Roman"/>
                <w:color w:val="000000"/>
                <w:sz w:val="28"/>
                <w:szCs w:val="28"/>
                <w:vertAlign w:val="superscript"/>
                <w:lang w:bidi="ar-IQ"/>
              </w:rPr>
              <w:t>st</w:t>
            </w:r>
            <w:r>
              <w:rPr>
                <w:rFonts w:cs="Times New Roman"/>
                <w:color w:val="000000"/>
                <w:sz w:val="28"/>
                <w:szCs w:val="28"/>
                <w:lang w:bidi="ar-IQ"/>
              </w:rPr>
              <w:t xml:space="preserve"> and 2</w:t>
            </w:r>
            <w:r w:rsidRPr="00A50118">
              <w:rPr>
                <w:rFonts w:cs="Times New Roman"/>
                <w:color w:val="000000"/>
                <w:sz w:val="28"/>
                <w:szCs w:val="28"/>
                <w:vertAlign w:val="superscript"/>
                <w:lang w:bidi="ar-IQ"/>
              </w:rPr>
              <w:t>nd</w:t>
            </w:r>
            <w:r>
              <w:rPr>
                <w:rFonts w:cs="Times New Roman"/>
                <w:color w:val="000000"/>
                <w:sz w:val="28"/>
                <w:szCs w:val="28"/>
                <w:lang w:bidi="ar-IQ"/>
              </w:rPr>
              <w:t xml:space="preserve"> /  Academic Year 2013-2014</w:t>
            </w:r>
          </w:p>
        </w:tc>
        <w:tc>
          <w:tcPr>
            <w:tcW w:w="4750"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2302ED" w:rsidRPr="00FB47B4" w:rsidTr="00EF4415">
        <w:trPr>
          <w:trHeight w:val="546"/>
        </w:trPr>
        <w:tc>
          <w:tcPr>
            <w:tcW w:w="4970" w:type="dxa"/>
            <w:tcBorders>
              <w:right w:val="single" w:sz="6" w:space="0" w:color="4F81BD"/>
            </w:tcBorders>
            <w:shd w:val="clear" w:color="auto" w:fill="A7BFDE"/>
            <w:vAlign w:val="center"/>
          </w:tcPr>
          <w:p w:rsidR="002302ED" w:rsidRPr="00FB47B4" w:rsidRDefault="005B2C68" w:rsidP="00A50118">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90 hrs.</w:t>
            </w:r>
            <w:r w:rsidR="002302ED">
              <w:rPr>
                <w:rFonts w:cs="Times New Roman"/>
                <w:color w:val="000000"/>
                <w:sz w:val="28"/>
                <w:szCs w:val="28"/>
                <w:lang w:bidi="ar-IQ"/>
              </w:rPr>
              <w:t xml:space="preserve">/ </w:t>
            </w:r>
            <w:r w:rsidR="00A50118">
              <w:rPr>
                <w:rFonts w:cs="Times New Roman"/>
                <w:color w:val="000000"/>
                <w:sz w:val="28"/>
                <w:szCs w:val="28"/>
                <w:lang w:bidi="ar-IQ"/>
              </w:rPr>
              <w:t>3</w:t>
            </w:r>
            <w:r w:rsidR="002302ED">
              <w:rPr>
                <w:rFonts w:cs="Times New Roman"/>
                <w:color w:val="000000"/>
                <w:sz w:val="28"/>
                <w:szCs w:val="28"/>
                <w:lang w:bidi="ar-IQ"/>
              </w:rPr>
              <w:t xml:space="preserve"> hrs per week</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2302ED" w:rsidRPr="00FB47B4" w:rsidTr="00EF4415">
        <w:trPr>
          <w:trHeight w:val="624"/>
        </w:trPr>
        <w:tc>
          <w:tcPr>
            <w:tcW w:w="4970" w:type="dxa"/>
            <w:shd w:val="clear" w:color="auto" w:fill="A7BFDE"/>
            <w:vAlign w:val="center"/>
          </w:tcPr>
          <w:p w:rsidR="002302ED" w:rsidRPr="00FB47B4" w:rsidRDefault="00105364" w:rsidP="00105364">
            <w:pPr>
              <w:autoSpaceDE w:val="0"/>
              <w:autoSpaceDN w:val="0"/>
              <w:bidi w:val="0"/>
              <w:adjustRightInd w:val="0"/>
              <w:rPr>
                <w:rFonts w:cs="Times New Roman"/>
                <w:color w:val="000000"/>
                <w:sz w:val="28"/>
                <w:szCs w:val="28"/>
                <w:lang w:bidi="ar-IQ"/>
              </w:rPr>
            </w:pPr>
            <w:r>
              <w:rPr>
                <w:rFonts w:cs="Times New Roman"/>
                <w:color w:val="000000"/>
                <w:sz w:val="28"/>
                <w:szCs w:val="28"/>
                <w:lang w:bidi="ar-IQ"/>
              </w:rPr>
              <w:t>May 1st</w:t>
            </w:r>
            <w:r w:rsidR="002302ED">
              <w:rPr>
                <w:rFonts w:cs="Times New Roman"/>
                <w:color w:val="000000"/>
                <w:sz w:val="28"/>
                <w:szCs w:val="28"/>
                <w:lang w:bidi="ar-IQ"/>
              </w:rPr>
              <w:t xml:space="preserve"> , 2014</w:t>
            </w:r>
          </w:p>
        </w:tc>
        <w:tc>
          <w:tcPr>
            <w:tcW w:w="4750" w:type="dxa"/>
            <w:shd w:val="clear" w:color="auto" w:fill="D3DFEE"/>
            <w:vAlign w:val="center"/>
          </w:tcPr>
          <w:p w:rsidR="002302ED" w:rsidRPr="00FB47B4" w:rsidRDefault="002302ED" w:rsidP="00EF4415">
            <w:pPr>
              <w:autoSpaceDE w:val="0"/>
              <w:autoSpaceDN w:val="0"/>
              <w:adjustRightInd w:val="0"/>
              <w:ind w:left="72"/>
              <w:jc w:val="right"/>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 xml:space="preserve"> </w:t>
            </w:r>
            <w:r w:rsidRPr="00FB47B4">
              <w:rPr>
                <w:rFonts w:cs="Times New Roman"/>
                <w:color w:val="231F20"/>
                <w:sz w:val="28"/>
                <w:szCs w:val="28"/>
              </w:rPr>
              <w:t xml:space="preserve">of </w:t>
            </w:r>
            <w:r>
              <w:rPr>
                <w:rFonts w:cs="Times New Roman"/>
                <w:color w:val="231F20"/>
                <w:sz w:val="28"/>
                <w:szCs w:val="28"/>
              </w:rPr>
              <w:t xml:space="preserve"> t</w:t>
            </w:r>
            <w:r w:rsidRPr="00FB47B4">
              <w:rPr>
                <w:rFonts w:cs="Times New Roman"/>
                <w:color w:val="231F20"/>
                <w:sz w:val="28"/>
                <w:szCs w:val="28"/>
              </w:rPr>
              <w:t>his specification</w:t>
            </w:r>
            <w:r>
              <w:rPr>
                <w:rFonts w:cs="Times New Roman"/>
                <w:color w:val="000000"/>
                <w:sz w:val="28"/>
                <w:szCs w:val="28"/>
                <w:rtl/>
                <w:lang w:bidi="ar-IQ"/>
              </w:rPr>
              <w:t xml:space="preserve">   </w:t>
            </w:r>
          </w:p>
        </w:tc>
      </w:tr>
      <w:tr w:rsidR="002302ED" w:rsidRPr="00FB47B4" w:rsidTr="00EF4415">
        <w:trPr>
          <w:trHeight w:val="504"/>
        </w:trPr>
        <w:tc>
          <w:tcPr>
            <w:tcW w:w="9720" w:type="dxa"/>
            <w:gridSpan w:val="2"/>
            <w:shd w:val="clear" w:color="auto" w:fill="A7BFDE"/>
            <w:vAlign w:val="center"/>
          </w:tcPr>
          <w:p w:rsidR="002302ED" w:rsidRPr="00161033" w:rsidRDefault="002302ED" w:rsidP="00EF4415">
            <w:pPr>
              <w:autoSpaceDE w:val="0"/>
              <w:autoSpaceDN w:val="0"/>
              <w:adjustRightInd w:val="0"/>
              <w:jc w:val="right"/>
              <w:rPr>
                <w:rFonts w:cs="Times New Roman"/>
                <w:b/>
                <w:bCs/>
                <w:color w:val="000000"/>
                <w:sz w:val="28"/>
                <w:szCs w:val="28"/>
                <w:lang w:bidi="ar-IQ"/>
              </w:rPr>
            </w:pPr>
            <w:r w:rsidRPr="00161033">
              <w:rPr>
                <w:rFonts w:cs="Times New Roman"/>
                <w:b/>
                <w:bCs/>
                <w:color w:val="231F20"/>
                <w:sz w:val="28"/>
                <w:szCs w:val="28"/>
              </w:rPr>
              <w:t>9. Aims of the Course</w:t>
            </w:r>
          </w:p>
        </w:tc>
      </w:tr>
      <w:tr w:rsidR="002302ED" w:rsidRPr="009F395E" w:rsidTr="00EF4415">
        <w:trPr>
          <w:trHeight w:val="265"/>
        </w:trPr>
        <w:tc>
          <w:tcPr>
            <w:tcW w:w="9720" w:type="dxa"/>
            <w:gridSpan w:val="2"/>
            <w:shd w:val="clear" w:color="auto" w:fill="A7BFDE"/>
            <w:vAlign w:val="center"/>
          </w:tcPr>
          <w:p w:rsidR="00105364" w:rsidRPr="003272B5" w:rsidRDefault="00105364" w:rsidP="00105364">
            <w:pPr>
              <w:jc w:val="both"/>
              <w:rPr>
                <w:sz w:val="28"/>
                <w:szCs w:val="28"/>
                <w:rtl/>
              </w:rPr>
            </w:pPr>
            <w:r w:rsidRPr="003272B5">
              <w:rPr>
                <w:sz w:val="28"/>
                <w:szCs w:val="28"/>
              </w:rPr>
              <w:t>The student will be capable of solving the mathematical models that represent different physical and engineering models numerically and find the best fit to the experimental data and widened the engineering image</w:t>
            </w:r>
            <w:r>
              <w:rPr>
                <w:rFonts w:ascii="Book Antiqua" w:hAnsi="Book Antiqua" w:cs="Simplified Arabic"/>
                <w:b/>
                <w:bCs/>
                <w:sz w:val="28"/>
                <w:szCs w:val="28"/>
              </w:rPr>
              <w:t xml:space="preserve"> </w:t>
            </w:r>
            <w:r w:rsidRPr="003272B5">
              <w:rPr>
                <w:sz w:val="28"/>
                <w:szCs w:val="28"/>
              </w:rPr>
              <w:t>of the student.</w:t>
            </w:r>
          </w:p>
          <w:p w:rsidR="002302ED" w:rsidRPr="00674DCB" w:rsidRDefault="002302ED" w:rsidP="00EF4415">
            <w:pPr>
              <w:autoSpaceDE w:val="0"/>
              <w:autoSpaceDN w:val="0"/>
              <w:adjustRightInd w:val="0"/>
              <w:ind w:left="360"/>
              <w:rPr>
                <w:rFonts w:cs="Times New Roman"/>
                <w:color w:val="000000"/>
                <w:sz w:val="24"/>
                <w:szCs w:val="24"/>
              </w:rPr>
            </w:pPr>
          </w:p>
        </w:tc>
      </w:tr>
    </w:tbl>
    <w:p w:rsidR="002302ED" w:rsidRPr="009F395E" w:rsidRDefault="002302ED" w:rsidP="002302ED">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302ED" w:rsidRPr="00FB47B4" w:rsidTr="00EF4415">
        <w:trPr>
          <w:trHeight w:val="653"/>
        </w:trPr>
        <w:tc>
          <w:tcPr>
            <w:tcW w:w="9720" w:type="dxa"/>
            <w:shd w:val="clear" w:color="auto" w:fill="A7BFDE"/>
            <w:vAlign w:val="center"/>
          </w:tcPr>
          <w:p w:rsidR="002302ED" w:rsidRPr="00161033" w:rsidRDefault="002302ED" w:rsidP="00EF4415">
            <w:pPr>
              <w:tabs>
                <w:tab w:val="left" w:pos="507"/>
              </w:tabs>
              <w:autoSpaceDE w:val="0"/>
              <w:autoSpaceDN w:val="0"/>
              <w:adjustRightInd w:val="0"/>
              <w:jc w:val="right"/>
              <w:rPr>
                <w:rFonts w:cs="Times New Roman"/>
                <w:b/>
                <w:bCs/>
                <w:color w:val="231F20"/>
                <w:sz w:val="28"/>
                <w:szCs w:val="28"/>
              </w:rPr>
            </w:pPr>
            <w:r w:rsidRPr="00161033">
              <w:rPr>
                <w:rFonts w:cs="Times New Roman"/>
                <w:b/>
                <w:bCs/>
                <w:color w:val="231F20"/>
                <w:sz w:val="28"/>
                <w:szCs w:val="28"/>
              </w:rPr>
              <w:t>10·  Learning Outcomes, Teaching ,Learning and Assessment Method</w:t>
            </w:r>
          </w:p>
          <w:p w:rsidR="00050037" w:rsidRDefault="00050037" w:rsidP="00105364">
            <w:pPr>
              <w:pStyle w:val="ListParagraph"/>
              <w:numPr>
                <w:ilvl w:val="0"/>
                <w:numId w:val="3"/>
              </w:numPr>
              <w:bidi w:val="0"/>
              <w:spacing w:line="276" w:lineRule="auto"/>
              <w:contextualSpacing/>
              <w:rPr>
                <w:sz w:val="28"/>
                <w:szCs w:val="28"/>
              </w:rPr>
            </w:pPr>
            <w:r>
              <w:rPr>
                <w:sz w:val="28"/>
                <w:szCs w:val="28"/>
              </w:rPr>
              <w:t>Study the effect of types of errors in numerical solutions.</w:t>
            </w:r>
          </w:p>
          <w:p w:rsidR="00105364" w:rsidRPr="00105364" w:rsidRDefault="00105364" w:rsidP="00050037">
            <w:pPr>
              <w:pStyle w:val="ListParagraph"/>
              <w:numPr>
                <w:ilvl w:val="0"/>
                <w:numId w:val="3"/>
              </w:numPr>
              <w:bidi w:val="0"/>
              <w:spacing w:line="276" w:lineRule="auto"/>
              <w:contextualSpacing/>
              <w:rPr>
                <w:sz w:val="28"/>
                <w:szCs w:val="28"/>
              </w:rPr>
            </w:pPr>
            <w:r w:rsidRPr="00105364">
              <w:rPr>
                <w:sz w:val="28"/>
                <w:szCs w:val="28"/>
              </w:rPr>
              <w:t xml:space="preserve">Understand the methods used in root finding. </w:t>
            </w:r>
          </w:p>
          <w:p w:rsidR="00105364" w:rsidRPr="000A6E57" w:rsidRDefault="00105364" w:rsidP="00105364">
            <w:pPr>
              <w:pStyle w:val="ListParagraph"/>
              <w:numPr>
                <w:ilvl w:val="0"/>
                <w:numId w:val="3"/>
              </w:numPr>
              <w:bidi w:val="0"/>
              <w:spacing w:line="276" w:lineRule="auto"/>
              <w:contextualSpacing/>
              <w:rPr>
                <w:rFonts w:cs="Traditional Arabic"/>
                <w:sz w:val="28"/>
                <w:szCs w:val="28"/>
              </w:rPr>
            </w:pPr>
            <w:r w:rsidRPr="000A6E57">
              <w:rPr>
                <w:rFonts w:cs="Traditional Arabic"/>
                <w:sz w:val="28"/>
                <w:szCs w:val="28"/>
              </w:rPr>
              <w:t>Use close</w:t>
            </w:r>
            <w:r>
              <w:rPr>
                <w:rFonts w:cs="Traditional Arabic"/>
                <w:sz w:val="28"/>
                <w:szCs w:val="28"/>
              </w:rPr>
              <w:t xml:space="preserve"> </w:t>
            </w:r>
            <w:r w:rsidRPr="000A6E57">
              <w:rPr>
                <w:rFonts w:cs="Traditional Arabic"/>
                <w:sz w:val="28"/>
                <w:szCs w:val="28"/>
              </w:rPr>
              <w:t>and open methods in root finding</w:t>
            </w:r>
            <w:r>
              <w:rPr>
                <w:rFonts w:cs="Traditional Arabic"/>
                <w:sz w:val="28"/>
                <w:szCs w:val="28"/>
              </w:rPr>
              <w:t>.</w:t>
            </w: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Analyze and understand the direct and indirect methods of linear simultaneous equations.</w:t>
            </w:r>
          </w:p>
          <w:p w:rsidR="00105364" w:rsidRPr="00A55636" w:rsidRDefault="00105364" w:rsidP="00105364">
            <w:pPr>
              <w:rPr>
                <w:sz w:val="28"/>
                <w:szCs w:val="28"/>
              </w:rPr>
            </w:pPr>
            <w:r w:rsidRPr="00A55636">
              <w:rPr>
                <w:sz w:val="28"/>
                <w:szCs w:val="28"/>
              </w:rPr>
              <w:t>.</w:t>
            </w:r>
          </w:p>
          <w:p w:rsidR="00105364" w:rsidRDefault="00105364" w:rsidP="00105364">
            <w:pPr>
              <w:pStyle w:val="ListParagraph"/>
              <w:numPr>
                <w:ilvl w:val="0"/>
                <w:numId w:val="3"/>
              </w:numPr>
              <w:bidi w:val="0"/>
              <w:spacing w:line="276" w:lineRule="auto"/>
              <w:contextualSpacing/>
              <w:rPr>
                <w:rFonts w:cs="Traditional Arabic"/>
                <w:sz w:val="28"/>
                <w:szCs w:val="28"/>
              </w:rPr>
            </w:pPr>
            <w:r w:rsidRPr="00A55636">
              <w:rPr>
                <w:rFonts w:cs="Traditional Arabic"/>
                <w:sz w:val="28"/>
                <w:szCs w:val="28"/>
              </w:rPr>
              <w:t>Implement the interpolation and Lagrange</w:t>
            </w:r>
            <w:r>
              <w:rPr>
                <w:rFonts w:cs="Traditional Arabic"/>
                <w:sz w:val="28"/>
                <w:szCs w:val="28"/>
              </w:rPr>
              <w:t>’s</w:t>
            </w:r>
            <w:r w:rsidRPr="00A55636">
              <w:rPr>
                <w:rFonts w:cs="Traditional Arabic"/>
                <w:sz w:val="28"/>
                <w:szCs w:val="28"/>
              </w:rPr>
              <w:t xml:space="preserve"> Interpolation</w:t>
            </w:r>
            <w:r>
              <w:rPr>
                <w:rFonts w:cs="Traditional Arabic"/>
                <w:sz w:val="28"/>
                <w:szCs w:val="28"/>
              </w:rPr>
              <w:t>.</w:t>
            </w: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Solution of system non linear equations.</w:t>
            </w: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Mathematical understanding of ordinary differential equations, and the numerical solution of initial value problems (IVP).</w:t>
            </w:r>
          </w:p>
          <w:p w:rsidR="00105364" w:rsidRDefault="00105364" w:rsidP="00050037">
            <w:pPr>
              <w:pStyle w:val="ListParagraph"/>
              <w:numPr>
                <w:ilvl w:val="0"/>
                <w:numId w:val="3"/>
              </w:numPr>
              <w:bidi w:val="0"/>
              <w:spacing w:line="276" w:lineRule="auto"/>
              <w:contextualSpacing/>
              <w:rPr>
                <w:rFonts w:cs="Traditional Arabic"/>
                <w:sz w:val="28"/>
                <w:szCs w:val="28"/>
              </w:rPr>
            </w:pPr>
            <w:r>
              <w:rPr>
                <w:rFonts w:cs="Traditional Arabic"/>
                <w:sz w:val="28"/>
                <w:szCs w:val="28"/>
              </w:rPr>
              <w:t xml:space="preserve">Using </w:t>
            </w:r>
            <w:r w:rsidR="00050037">
              <w:rPr>
                <w:rFonts w:cs="Traditional Arabic"/>
                <w:sz w:val="28"/>
                <w:szCs w:val="28"/>
              </w:rPr>
              <w:t xml:space="preserve">different </w:t>
            </w:r>
            <w:r>
              <w:rPr>
                <w:rFonts w:cs="Traditional Arabic"/>
                <w:sz w:val="28"/>
                <w:szCs w:val="28"/>
              </w:rPr>
              <w:t>method</w:t>
            </w:r>
            <w:r w:rsidR="00050037">
              <w:rPr>
                <w:rFonts w:cs="Traditional Arabic"/>
                <w:sz w:val="28"/>
                <w:szCs w:val="28"/>
              </w:rPr>
              <w:t>s</w:t>
            </w:r>
            <w:r>
              <w:rPr>
                <w:rFonts w:cs="Traditional Arabic"/>
                <w:sz w:val="28"/>
                <w:szCs w:val="28"/>
              </w:rPr>
              <w:t xml:space="preserve"> in solving differential equations.</w:t>
            </w: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Understand the principle of forward, backward, central finite differences.</w:t>
            </w: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Solution of ordinary differential equation by finite differences.</w:t>
            </w: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 xml:space="preserve"> Study the advanced differentiation and integration.</w:t>
            </w:r>
          </w:p>
          <w:p w:rsidR="00050037" w:rsidRDefault="00050037" w:rsidP="00050037">
            <w:pPr>
              <w:pStyle w:val="ListParagraph"/>
              <w:numPr>
                <w:ilvl w:val="0"/>
                <w:numId w:val="3"/>
              </w:numPr>
              <w:bidi w:val="0"/>
              <w:spacing w:line="276" w:lineRule="auto"/>
              <w:contextualSpacing/>
              <w:rPr>
                <w:rFonts w:cs="Traditional Arabic"/>
                <w:sz w:val="28"/>
                <w:szCs w:val="28"/>
              </w:rPr>
            </w:pPr>
            <w:r>
              <w:rPr>
                <w:rFonts w:cs="Traditional Arabic"/>
                <w:sz w:val="28"/>
                <w:szCs w:val="28"/>
              </w:rPr>
              <w:lastRenderedPageBreak/>
              <w:t>Using numerical solution of partial differential equations (elliptic, parabolic, hyperbolic) in different applications</w:t>
            </w:r>
          </w:p>
          <w:p w:rsidR="00050037" w:rsidRDefault="00050037" w:rsidP="00050037">
            <w:pPr>
              <w:pStyle w:val="ListParagraph"/>
              <w:bidi w:val="0"/>
              <w:spacing w:line="276" w:lineRule="auto"/>
              <w:ind w:left="900"/>
              <w:contextualSpacing/>
              <w:rPr>
                <w:rFonts w:cs="Traditional Arabic"/>
                <w:sz w:val="28"/>
                <w:szCs w:val="28"/>
              </w:rPr>
            </w:pPr>
          </w:p>
          <w:p w:rsidR="00105364" w:rsidRDefault="00105364" w:rsidP="00105364">
            <w:pPr>
              <w:pStyle w:val="ListParagraph"/>
              <w:numPr>
                <w:ilvl w:val="0"/>
                <w:numId w:val="3"/>
              </w:numPr>
              <w:bidi w:val="0"/>
              <w:spacing w:line="276" w:lineRule="auto"/>
              <w:contextualSpacing/>
              <w:rPr>
                <w:rFonts w:cs="Traditional Arabic"/>
                <w:sz w:val="28"/>
                <w:szCs w:val="28"/>
              </w:rPr>
            </w:pPr>
            <w:r>
              <w:rPr>
                <w:rFonts w:cs="Traditional Arabic"/>
                <w:sz w:val="28"/>
                <w:szCs w:val="28"/>
              </w:rPr>
              <w:t xml:space="preserve"> Solution of field problems in two spatial dimensions.</w:t>
            </w:r>
          </w:p>
          <w:p w:rsidR="00105364" w:rsidRDefault="00105364" w:rsidP="00105364">
            <w:pPr>
              <w:pStyle w:val="ListParagraph"/>
              <w:numPr>
                <w:ilvl w:val="0"/>
                <w:numId w:val="3"/>
              </w:numPr>
              <w:bidi w:val="0"/>
              <w:spacing w:line="276" w:lineRule="auto"/>
              <w:contextualSpacing/>
              <w:rPr>
                <w:rFonts w:cs="Traditional Arabic"/>
                <w:sz w:val="28"/>
                <w:szCs w:val="28"/>
              </w:rPr>
            </w:pPr>
            <w:r w:rsidRPr="00BB346D">
              <w:rPr>
                <w:rFonts w:cs="Traditional Arabic"/>
                <w:sz w:val="28"/>
                <w:szCs w:val="28"/>
              </w:rPr>
              <w:t xml:space="preserve">  </w:t>
            </w:r>
            <w:r>
              <w:rPr>
                <w:rFonts w:cs="Traditional Arabic"/>
                <w:sz w:val="28"/>
                <w:szCs w:val="28"/>
              </w:rPr>
              <w:t>Understand some basic Environmental Engineering Problems.</w:t>
            </w:r>
          </w:p>
          <w:p w:rsidR="005469AD" w:rsidRDefault="005469AD" w:rsidP="005469AD">
            <w:pPr>
              <w:pStyle w:val="ListParagraph"/>
              <w:numPr>
                <w:ilvl w:val="0"/>
                <w:numId w:val="3"/>
              </w:numPr>
              <w:bidi w:val="0"/>
              <w:spacing w:line="276" w:lineRule="auto"/>
              <w:contextualSpacing/>
              <w:rPr>
                <w:rFonts w:cs="Traditional Arabic"/>
                <w:sz w:val="28"/>
                <w:szCs w:val="28"/>
              </w:rPr>
            </w:pPr>
            <w:r>
              <w:rPr>
                <w:rFonts w:cs="Traditional Arabic"/>
                <w:sz w:val="28"/>
                <w:szCs w:val="28"/>
              </w:rPr>
              <w:t>Use curve fitting in field applications</w:t>
            </w:r>
          </w:p>
          <w:p w:rsidR="002302ED" w:rsidRPr="00551B33" w:rsidRDefault="002302ED" w:rsidP="00EF4415">
            <w:pPr>
              <w:pStyle w:val="ListParagraph"/>
              <w:tabs>
                <w:tab w:val="center" w:pos="4320"/>
                <w:tab w:val="right" w:pos="8640"/>
              </w:tabs>
              <w:bidi w:val="0"/>
              <w:spacing w:after="200" w:line="276" w:lineRule="auto"/>
              <w:contextualSpacing/>
              <w:rPr>
                <w:color w:val="000000"/>
                <w:sz w:val="28"/>
                <w:szCs w:val="28"/>
                <w:lang w:bidi="ar-IQ"/>
              </w:rPr>
            </w:pPr>
          </w:p>
        </w:tc>
      </w:tr>
      <w:tr w:rsidR="002302ED" w:rsidRPr="00FB47B4" w:rsidTr="00EF4415">
        <w:trPr>
          <w:trHeight w:val="624"/>
        </w:trPr>
        <w:tc>
          <w:tcPr>
            <w:tcW w:w="9720" w:type="dxa"/>
            <w:shd w:val="clear" w:color="auto" w:fill="A7BFDE"/>
            <w:vAlign w:val="center"/>
          </w:tcPr>
          <w:p w:rsidR="002302ED" w:rsidRDefault="002302ED" w:rsidP="00EF4415">
            <w:pPr>
              <w:autoSpaceDE w:val="0"/>
              <w:autoSpaceDN w:val="0"/>
              <w:bidi w:val="0"/>
              <w:adjustRightInd w:val="0"/>
              <w:rPr>
                <w:rFonts w:cs="Times New Roman"/>
                <w:b/>
                <w:bCs/>
                <w:i/>
                <w:iCs/>
                <w:color w:val="231F20"/>
                <w:sz w:val="28"/>
                <w:szCs w:val="28"/>
              </w:rPr>
            </w:pPr>
            <w:r>
              <w:rPr>
                <w:rFonts w:cs="Times New Roman"/>
                <w:b/>
                <w:bCs/>
                <w:i/>
                <w:iCs/>
                <w:color w:val="231F20"/>
                <w:sz w:val="28"/>
                <w:szCs w:val="28"/>
              </w:rPr>
              <w:lastRenderedPageBreak/>
              <w:t>11. Teaching and Learning Methods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1- Lectures.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2- Tutorials.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3- Homework and Assignments.</w:t>
            </w:r>
          </w:p>
          <w:p w:rsidR="002302ED" w:rsidRDefault="002302ED" w:rsidP="00E319F9">
            <w:pPr>
              <w:autoSpaceDE w:val="0"/>
              <w:autoSpaceDN w:val="0"/>
              <w:bidi w:val="0"/>
              <w:adjustRightInd w:val="0"/>
              <w:rPr>
                <w:rFonts w:cs="Times New Roman"/>
                <w:color w:val="000000"/>
                <w:sz w:val="28"/>
                <w:szCs w:val="28"/>
              </w:rPr>
            </w:pPr>
            <w:r>
              <w:rPr>
                <w:rFonts w:cs="Times New Roman"/>
                <w:color w:val="000000"/>
                <w:sz w:val="28"/>
                <w:szCs w:val="28"/>
              </w:rPr>
              <w:t xml:space="preserve">4- </w:t>
            </w:r>
            <w:r w:rsidR="00E319F9">
              <w:rPr>
                <w:rFonts w:cs="Times New Roman"/>
                <w:color w:val="000000"/>
                <w:sz w:val="28"/>
                <w:szCs w:val="28"/>
              </w:rPr>
              <w:t xml:space="preserve">Computer </w:t>
            </w:r>
            <w:r>
              <w:rPr>
                <w:rFonts w:cs="Times New Roman"/>
                <w:color w:val="000000"/>
                <w:sz w:val="28"/>
                <w:szCs w:val="28"/>
              </w:rPr>
              <w:t xml:space="preserve">Lab. </w:t>
            </w:r>
            <w:r w:rsidR="00E319F9">
              <w:rPr>
                <w:rFonts w:cs="Times New Roman"/>
                <w:color w:val="000000"/>
                <w:sz w:val="28"/>
                <w:szCs w:val="28"/>
              </w:rPr>
              <w:t>Applications</w:t>
            </w:r>
            <w:r>
              <w:rPr>
                <w:rFonts w:cs="Times New Roman"/>
                <w:color w:val="000000"/>
                <w:sz w:val="28"/>
                <w:szCs w:val="28"/>
              </w:rPr>
              <w:t>.</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5- Tests and Exams.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6- In-Class Questions and Discussions.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7- Connection between Theory and Application.</w:t>
            </w:r>
          </w:p>
          <w:p w:rsidR="002302ED" w:rsidRDefault="002302ED" w:rsidP="00EF4415">
            <w:pPr>
              <w:autoSpaceDE w:val="0"/>
              <w:autoSpaceDN w:val="0"/>
              <w:bidi w:val="0"/>
              <w:adjustRightInd w:val="0"/>
              <w:rPr>
                <w:rFonts w:cs="Times New Roman"/>
                <w:color w:val="000000"/>
                <w:sz w:val="28"/>
                <w:szCs w:val="28"/>
              </w:rPr>
            </w:pPr>
            <w:r>
              <w:rPr>
                <w:rFonts w:ascii="Calibri" w:hAnsi="Calibri" w:cs="Calibri"/>
                <w:color w:val="000000"/>
                <w:sz w:val="28"/>
                <w:szCs w:val="28"/>
              </w:rPr>
              <w:t xml:space="preserve">9- </w:t>
            </w:r>
            <w:r>
              <w:rPr>
                <w:rFonts w:cs="Times New Roman"/>
                <w:color w:val="000000"/>
                <w:sz w:val="28"/>
                <w:szCs w:val="28"/>
              </w:rPr>
              <w:t>Extracurricular Activities.</w:t>
            </w:r>
          </w:p>
          <w:p w:rsidR="002302ED" w:rsidRDefault="002302ED" w:rsidP="00EF4415">
            <w:pPr>
              <w:autoSpaceDE w:val="0"/>
              <w:autoSpaceDN w:val="0"/>
              <w:bidi w:val="0"/>
              <w:adjustRightInd w:val="0"/>
              <w:rPr>
                <w:rFonts w:cs="Times New Roman"/>
                <w:color w:val="000000"/>
                <w:sz w:val="28"/>
                <w:szCs w:val="28"/>
              </w:rPr>
            </w:pPr>
            <w:r>
              <w:rPr>
                <w:rFonts w:ascii="Calibri" w:hAnsi="Calibri" w:cs="Calibri"/>
                <w:color w:val="000000"/>
                <w:sz w:val="28"/>
                <w:szCs w:val="28"/>
              </w:rPr>
              <w:t xml:space="preserve">11- </w:t>
            </w:r>
            <w:r>
              <w:rPr>
                <w:rFonts w:cs="Times New Roman"/>
                <w:color w:val="000000"/>
                <w:sz w:val="28"/>
                <w:szCs w:val="28"/>
              </w:rPr>
              <w:t>In- and Out-Class oral conservations.</w:t>
            </w:r>
          </w:p>
          <w:p w:rsidR="002302ED" w:rsidRPr="00FB47B4" w:rsidRDefault="002302ED" w:rsidP="00EF4415">
            <w:pPr>
              <w:autoSpaceDE w:val="0"/>
              <w:autoSpaceDN w:val="0"/>
              <w:adjustRightInd w:val="0"/>
              <w:ind w:left="360"/>
              <w:rPr>
                <w:rFonts w:cs="Times New Roman"/>
                <w:color w:val="000000"/>
                <w:sz w:val="28"/>
                <w:szCs w:val="28"/>
                <w:rtl/>
                <w:lang w:bidi="ar-IQ"/>
              </w:rPr>
            </w:pPr>
          </w:p>
          <w:p w:rsidR="002302ED" w:rsidRPr="00FB47B4" w:rsidRDefault="002302ED" w:rsidP="00EF4415">
            <w:pPr>
              <w:autoSpaceDE w:val="0"/>
              <w:autoSpaceDN w:val="0"/>
              <w:adjustRightInd w:val="0"/>
              <w:ind w:left="360"/>
              <w:rPr>
                <w:rFonts w:cs="Times New Roman"/>
                <w:color w:val="000000"/>
                <w:sz w:val="28"/>
                <w:szCs w:val="28"/>
                <w:rtl/>
                <w:lang w:bidi="ar-IQ"/>
              </w:rPr>
            </w:pPr>
          </w:p>
          <w:p w:rsidR="002302ED" w:rsidRPr="00FB47B4" w:rsidRDefault="002302ED" w:rsidP="00EF4415">
            <w:pPr>
              <w:autoSpaceDE w:val="0"/>
              <w:autoSpaceDN w:val="0"/>
              <w:adjustRightInd w:val="0"/>
              <w:ind w:left="360"/>
              <w:rPr>
                <w:rFonts w:cs="Times New Roman"/>
                <w:color w:val="000000"/>
                <w:sz w:val="28"/>
                <w:szCs w:val="28"/>
                <w:lang w:bidi="ar-IQ"/>
              </w:rPr>
            </w:pPr>
          </w:p>
        </w:tc>
      </w:tr>
      <w:tr w:rsidR="002302ED" w:rsidRPr="00FB47B4" w:rsidTr="00EF4415">
        <w:trPr>
          <w:trHeight w:val="3514"/>
        </w:trPr>
        <w:tc>
          <w:tcPr>
            <w:tcW w:w="9720" w:type="dxa"/>
            <w:shd w:val="clear" w:color="auto" w:fill="A7BFDE"/>
          </w:tcPr>
          <w:p w:rsidR="002302ED" w:rsidRPr="00D71940" w:rsidRDefault="002302ED" w:rsidP="00EF4415">
            <w:pPr>
              <w:autoSpaceDE w:val="0"/>
              <w:autoSpaceDN w:val="0"/>
              <w:bidi w:val="0"/>
              <w:adjustRightInd w:val="0"/>
              <w:rPr>
                <w:rFonts w:cs="Times New Roman"/>
                <w:b/>
                <w:bCs/>
                <w:i/>
                <w:iCs/>
                <w:color w:val="231F20"/>
                <w:sz w:val="28"/>
                <w:szCs w:val="28"/>
              </w:rPr>
            </w:pPr>
            <w:r w:rsidRPr="00D71940">
              <w:rPr>
                <w:rFonts w:cs="Times New Roman"/>
                <w:b/>
                <w:bCs/>
                <w:i/>
                <w:iCs/>
                <w:color w:val="231F20"/>
                <w:sz w:val="28"/>
                <w:szCs w:val="28"/>
              </w:rPr>
              <w:t>12. Assessment Methods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r w:rsidR="009D3715">
              <w:rPr>
                <w:rFonts w:cs="Times New Roman"/>
                <w:sz w:val="28"/>
                <w:szCs w:val="28"/>
              </w:rPr>
              <w:t xml:space="preserve"> curriculum and faculty member (Instructor)</w:t>
            </w:r>
          </w:p>
          <w:p w:rsidR="002302ED" w:rsidRPr="00D71940" w:rsidRDefault="002302ED" w:rsidP="00EF4415">
            <w:pPr>
              <w:autoSpaceDE w:val="0"/>
              <w:autoSpaceDN w:val="0"/>
              <w:bidi w:val="0"/>
              <w:adjustRightInd w:val="0"/>
              <w:jc w:val="both"/>
              <w:rPr>
                <w:rFonts w:cs="Times New Roman"/>
                <w:b/>
                <w:bCs/>
                <w:i/>
                <w:iCs/>
                <w:color w:val="231F20"/>
                <w:sz w:val="28"/>
                <w:szCs w:val="28"/>
              </w:rPr>
            </w:pPr>
          </w:p>
        </w:tc>
      </w:tr>
    </w:tbl>
    <w:p w:rsidR="002302ED" w:rsidRDefault="002302ED" w:rsidP="002302ED">
      <w:pPr>
        <w:rPr>
          <w:rtl/>
        </w:rPr>
      </w:pPr>
    </w:p>
    <w:tbl>
      <w:tblPr>
        <w:tblpPr w:leftFromText="180" w:rightFromText="180" w:vertAnchor="text" w:horzAnchor="margin" w:tblpXSpec="center" w:tblpY="27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151BC1" w:rsidRPr="00FB47B4" w:rsidTr="00151BC1">
        <w:trPr>
          <w:trHeight w:val="343"/>
        </w:trPr>
        <w:tc>
          <w:tcPr>
            <w:tcW w:w="9720" w:type="dxa"/>
            <w:shd w:val="clear" w:color="auto" w:fill="A7BFDE"/>
            <w:vAlign w:val="center"/>
          </w:tcPr>
          <w:p w:rsidR="00151BC1" w:rsidRDefault="00151BC1" w:rsidP="00151BC1">
            <w:pPr>
              <w:tabs>
                <w:tab w:val="left" w:pos="687"/>
              </w:tabs>
              <w:autoSpaceDE w:val="0"/>
              <w:autoSpaceDN w:val="0"/>
              <w:adjustRightInd w:val="0"/>
              <w:ind w:left="612" w:right="252"/>
              <w:jc w:val="right"/>
              <w:rPr>
                <w:rFonts w:cs="Times New Roman"/>
                <w:b/>
                <w:bCs/>
                <w:i/>
                <w:iCs/>
                <w:sz w:val="28"/>
                <w:szCs w:val="28"/>
              </w:rPr>
            </w:pPr>
            <w:r>
              <w:rPr>
                <w:rFonts w:cs="Times New Roman"/>
                <w:b/>
                <w:bCs/>
                <w:i/>
                <w:iCs/>
                <w:sz w:val="28"/>
                <w:szCs w:val="28"/>
              </w:rPr>
              <w:t>13. Grading Policy</w:t>
            </w:r>
          </w:p>
          <w:p w:rsidR="00151BC1" w:rsidRPr="000418EF" w:rsidRDefault="00151BC1" w:rsidP="00151BC1">
            <w:pPr>
              <w:bidi w:val="0"/>
              <w:rPr>
                <w:sz w:val="28"/>
                <w:szCs w:val="28"/>
              </w:rPr>
            </w:pPr>
            <w:r>
              <w:rPr>
                <w:sz w:val="28"/>
                <w:szCs w:val="28"/>
              </w:rPr>
              <w:t>1</w:t>
            </w:r>
            <w:r w:rsidRPr="000418EF">
              <w:rPr>
                <w:sz w:val="28"/>
                <w:szCs w:val="28"/>
              </w:rPr>
              <w:t xml:space="preserve">.  Quizzes:      </w:t>
            </w:r>
          </w:p>
          <w:p w:rsidR="00151BC1" w:rsidRPr="000418EF" w:rsidRDefault="00151BC1" w:rsidP="00B15BEE">
            <w:pPr>
              <w:bidi w:val="0"/>
              <w:rPr>
                <w:sz w:val="28"/>
                <w:szCs w:val="28"/>
              </w:rPr>
            </w:pPr>
            <w:r w:rsidRPr="000418EF">
              <w:rPr>
                <w:sz w:val="28"/>
                <w:szCs w:val="28"/>
              </w:rPr>
              <w:t xml:space="preserve">- There will be </w:t>
            </w:r>
            <w:r w:rsidR="0025777D">
              <w:rPr>
                <w:sz w:val="28"/>
                <w:szCs w:val="28"/>
              </w:rPr>
              <w:t>four</w:t>
            </w:r>
            <w:r w:rsidRPr="000418EF">
              <w:rPr>
                <w:sz w:val="28"/>
                <w:szCs w:val="28"/>
              </w:rPr>
              <w:t xml:space="preserve"> quizzes during the academic </w:t>
            </w:r>
            <w:r>
              <w:rPr>
                <w:sz w:val="28"/>
                <w:szCs w:val="28"/>
              </w:rPr>
              <w:t>semester</w:t>
            </w:r>
            <w:r w:rsidRPr="000418EF">
              <w:rPr>
                <w:sz w:val="28"/>
                <w:szCs w:val="28"/>
              </w:rPr>
              <w:t xml:space="preserve">. The quizzes will count </w:t>
            </w:r>
            <w:r w:rsidR="00B15BEE">
              <w:rPr>
                <w:sz w:val="28"/>
                <w:szCs w:val="28"/>
              </w:rPr>
              <w:t>5</w:t>
            </w:r>
            <w:r w:rsidRPr="000418EF">
              <w:rPr>
                <w:sz w:val="28"/>
                <w:szCs w:val="28"/>
              </w:rPr>
              <w:t xml:space="preserve">% of the total course grade. </w:t>
            </w:r>
          </w:p>
          <w:p w:rsidR="00151BC1" w:rsidRPr="000418EF" w:rsidRDefault="00151BC1" w:rsidP="00151BC1">
            <w:pPr>
              <w:bidi w:val="0"/>
              <w:rPr>
                <w:sz w:val="28"/>
                <w:szCs w:val="28"/>
              </w:rPr>
            </w:pPr>
            <w:r w:rsidRPr="000418EF">
              <w:rPr>
                <w:sz w:val="28"/>
                <w:szCs w:val="28"/>
              </w:rPr>
              <w:t xml:space="preserve"> </w:t>
            </w:r>
            <w:r>
              <w:rPr>
                <w:sz w:val="28"/>
                <w:szCs w:val="28"/>
              </w:rPr>
              <w:t>2</w:t>
            </w:r>
            <w:r w:rsidRPr="000418EF">
              <w:rPr>
                <w:sz w:val="28"/>
                <w:szCs w:val="28"/>
              </w:rPr>
              <w:t xml:space="preserve">.  Exams:        </w:t>
            </w:r>
          </w:p>
          <w:p w:rsidR="00151BC1" w:rsidRPr="000418EF" w:rsidRDefault="00151BC1" w:rsidP="0025777D">
            <w:pPr>
              <w:bidi w:val="0"/>
              <w:rPr>
                <w:sz w:val="28"/>
                <w:szCs w:val="28"/>
              </w:rPr>
            </w:pPr>
            <w:r w:rsidRPr="000418EF">
              <w:rPr>
                <w:sz w:val="28"/>
                <w:szCs w:val="28"/>
              </w:rPr>
              <w:lastRenderedPageBreak/>
              <w:t xml:space="preserve">- There will be </w:t>
            </w:r>
            <w:r w:rsidR="0025777D">
              <w:rPr>
                <w:sz w:val="28"/>
                <w:szCs w:val="28"/>
              </w:rPr>
              <w:t>three</w:t>
            </w:r>
            <w:r w:rsidRPr="000418EF">
              <w:rPr>
                <w:sz w:val="28"/>
                <w:szCs w:val="28"/>
              </w:rPr>
              <w:t xml:space="preserve"> closed books and notes exam during the academic year,  </w:t>
            </w:r>
          </w:p>
          <w:p w:rsidR="00151BC1" w:rsidRDefault="00151BC1" w:rsidP="00B15BEE">
            <w:pPr>
              <w:bidi w:val="0"/>
              <w:rPr>
                <w:sz w:val="28"/>
                <w:szCs w:val="28"/>
              </w:rPr>
            </w:pPr>
            <w:r>
              <w:rPr>
                <w:sz w:val="28"/>
                <w:szCs w:val="28"/>
              </w:rPr>
              <w:t>The</w:t>
            </w:r>
            <w:r w:rsidRPr="000418EF">
              <w:rPr>
                <w:sz w:val="28"/>
                <w:szCs w:val="28"/>
              </w:rPr>
              <w:t xml:space="preserve"> mid-term exam will count </w:t>
            </w:r>
            <w:r w:rsidR="00B15BEE">
              <w:rPr>
                <w:sz w:val="28"/>
                <w:szCs w:val="28"/>
              </w:rPr>
              <w:t>20</w:t>
            </w:r>
            <w:r w:rsidRPr="000418EF">
              <w:rPr>
                <w:sz w:val="28"/>
                <w:szCs w:val="28"/>
              </w:rPr>
              <w:t xml:space="preserve">% of the total course grade. </w:t>
            </w:r>
          </w:p>
          <w:p w:rsidR="00186928" w:rsidRDefault="00186928" w:rsidP="00186928">
            <w:pPr>
              <w:bidi w:val="0"/>
              <w:rPr>
                <w:sz w:val="28"/>
                <w:szCs w:val="28"/>
              </w:rPr>
            </w:pPr>
            <w:r>
              <w:rPr>
                <w:sz w:val="28"/>
                <w:szCs w:val="28"/>
              </w:rPr>
              <w:t>3. Homework</w:t>
            </w:r>
          </w:p>
          <w:p w:rsidR="00186928" w:rsidRDefault="00186928" w:rsidP="00B15BEE">
            <w:pPr>
              <w:bidi w:val="0"/>
              <w:rPr>
                <w:sz w:val="28"/>
                <w:szCs w:val="28"/>
              </w:rPr>
            </w:pPr>
            <w:r>
              <w:rPr>
                <w:sz w:val="28"/>
                <w:szCs w:val="28"/>
              </w:rPr>
              <w:t xml:space="preserve">There will be homework after each week and will account </w:t>
            </w:r>
            <w:r w:rsidR="00B15BEE">
              <w:rPr>
                <w:sz w:val="28"/>
                <w:szCs w:val="28"/>
              </w:rPr>
              <w:t>5</w:t>
            </w:r>
            <w:r>
              <w:rPr>
                <w:sz w:val="28"/>
                <w:szCs w:val="28"/>
              </w:rPr>
              <w:t>% of the total course grade</w:t>
            </w:r>
          </w:p>
          <w:p w:rsidR="00186928" w:rsidRDefault="00186928" w:rsidP="00186928">
            <w:pPr>
              <w:bidi w:val="0"/>
              <w:rPr>
                <w:sz w:val="28"/>
                <w:szCs w:val="28"/>
              </w:rPr>
            </w:pPr>
          </w:p>
          <w:p w:rsidR="00151BC1" w:rsidRPr="000418EF" w:rsidRDefault="00151BC1" w:rsidP="00151BC1">
            <w:pPr>
              <w:bidi w:val="0"/>
              <w:rPr>
                <w:sz w:val="28"/>
                <w:szCs w:val="28"/>
              </w:rPr>
            </w:pPr>
            <w:r>
              <w:rPr>
                <w:sz w:val="28"/>
                <w:szCs w:val="28"/>
              </w:rPr>
              <w:t>7</w:t>
            </w:r>
            <w:r w:rsidRPr="000418EF">
              <w:rPr>
                <w:sz w:val="28"/>
                <w:szCs w:val="28"/>
              </w:rPr>
              <w:t xml:space="preserve">.  Final Exam: </w:t>
            </w:r>
          </w:p>
          <w:p w:rsidR="00151BC1" w:rsidRPr="000418EF" w:rsidRDefault="00151BC1" w:rsidP="00151BC1">
            <w:pPr>
              <w:bidi w:val="0"/>
              <w:rPr>
                <w:sz w:val="28"/>
                <w:szCs w:val="28"/>
              </w:rPr>
            </w:pPr>
            <w:r w:rsidRPr="000418EF">
              <w:rPr>
                <w:sz w:val="28"/>
                <w:szCs w:val="28"/>
              </w:rPr>
              <w:t xml:space="preserve"> - The final exam will be comprehensive, c</w:t>
            </w:r>
            <w:r>
              <w:rPr>
                <w:sz w:val="28"/>
                <w:szCs w:val="28"/>
              </w:rPr>
              <w:t xml:space="preserve">losed books and notes, </w:t>
            </w:r>
          </w:p>
          <w:p w:rsidR="00151BC1" w:rsidRDefault="00151BC1" w:rsidP="00186928">
            <w:pPr>
              <w:bidi w:val="0"/>
              <w:rPr>
                <w:sz w:val="28"/>
                <w:szCs w:val="28"/>
              </w:rPr>
            </w:pPr>
            <w:r>
              <w:rPr>
                <w:sz w:val="28"/>
                <w:szCs w:val="28"/>
              </w:rPr>
              <w:t xml:space="preserve"> </w:t>
            </w:r>
            <w:r w:rsidRPr="000418EF">
              <w:rPr>
                <w:sz w:val="28"/>
                <w:szCs w:val="28"/>
              </w:rPr>
              <w:t xml:space="preserve">The final exam will count </w:t>
            </w:r>
            <w:r w:rsidR="00186928">
              <w:rPr>
                <w:sz w:val="28"/>
                <w:szCs w:val="28"/>
              </w:rPr>
              <w:t>70</w:t>
            </w:r>
            <w:r w:rsidRPr="000418EF">
              <w:rPr>
                <w:sz w:val="28"/>
                <w:szCs w:val="28"/>
              </w:rPr>
              <w:t>% of the total course grade.</w:t>
            </w:r>
          </w:p>
          <w:p w:rsidR="00151BC1" w:rsidRPr="00FB47B4" w:rsidRDefault="00151BC1" w:rsidP="00151BC1">
            <w:pPr>
              <w:tabs>
                <w:tab w:val="left" w:pos="687"/>
              </w:tabs>
              <w:autoSpaceDE w:val="0"/>
              <w:autoSpaceDN w:val="0"/>
              <w:bidi w:val="0"/>
              <w:adjustRightInd w:val="0"/>
              <w:ind w:left="612" w:right="252"/>
              <w:jc w:val="right"/>
              <w:rPr>
                <w:rFonts w:cs="Times New Roman"/>
                <w:color w:val="000000"/>
                <w:sz w:val="28"/>
                <w:szCs w:val="28"/>
                <w:lang w:bidi="ar-IQ"/>
              </w:rPr>
            </w:pPr>
            <w:r>
              <w:rPr>
                <w:rFonts w:cs="Times New Roman"/>
                <w:color w:val="231F20"/>
                <w:sz w:val="28"/>
                <w:szCs w:val="28"/>
              </w:rPr>
              <w:t xml:space="preserve"> </w:t>
            </w:r>
          </w:p>
        </w:tc>
      </w:tr>
    </w:tbl>
    <w:p w:rsidR="002302ED" w:rsidRDefault="002302ED" w:rsidP="002302ED"/>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40"/>
        <w:gridCol w:w="1800"/>
        <w:gridCol w:w="2160"/>
        <w:gridCol w:w="1170"/>
        <w:gridCol w:w="1170"/>
        <w:gridCol w:w="1080"/>
      </w:tblGrid>
      <w:tr w:rsidR="00151BC1" w:rsidRPr="00FB47B4" w:rsidTr="00151BC1">
        <w:trPr>
          <w:trHeight w:val="538"/>
        </w:trPr>
        <w:tc>
          <w:tcPr>
            <w:tcW w:w="9720" w:type="dxa"/>
            <w:gridSpan w:val="6"/>
            <w:shd w:val="clear" w:color="auto" w:fill="A7BFDE"/>
            <w:vAlign w:val="center"/>
          </w:tcPr>
          <w:p w:rsidR="00151BC1" w:rsidRPr="00FB47B4" w:rsidRDefault="00151BC1" w:rsidP="00151BC1">
            <w:pPr>
              <w:tabs>
                <w:tab w:val="left" w:pos="432"/>
              </w:tabs>
              <w:autoSpaceDE w:val="0"/>
              <w:autoSpaceDN w:val="0"/>
              <w:adjustRightInd w:val="0"/>
              <w:jc w:val="right"/>
              <w:rPr>
                <w:rFonts w:cs="Times New Roman"/>
                <w:color w:val="000000"/>
                <w:sz w:val="28"/>
                <w:szCs w:val="28"/>
                <w:lang w:bidi="ar-IQ"/>
              </w:rPr>
            </w:pPr>
            <w:r w:rsidRPr="00FB47B4">
              <w:rPr>
                <w:rFonts w:cs="Times New Roman"/>
                <w:color w:val="231F20"/>
                <w:sz w:val="28"/>
                <w:szCs w:val="28"/>
              </w:rPr>
              <w:t>1</w:t>
            </w:r>
            <w:r>
              <w:rPr>
                <w:rFonts w:cs="Times New Roman"/>
                <w:color w:val="231F20"/>
                <w:sz w:val="28"/>
                <w:szCs w:val="28"/>
              </w:rPr>
              <w:t>4</w:t>
            </w:r>
            <w:r w:rsidRPr="00FB47B4">
              <w:rPr>
                <w:rFonts w:cs="Times New Roman"/>
                <w:color w:val="231F20"/>
                <w:sz w:val="28"/>
                <w:szCs w:val="28"/>
              </w:rPr>
              <w:t>. Course Structure</w:t>
            </w:r>
          </w:p>
        </w:tc>
      </w:tr>
      <w:tr w:rsidR="00151BC1" w:rsidRPr="00FB47B4" w:rsidTr="005469AD">
        <w:trPr>
          <w:trHeight w:val="907"/>
        </w:trPr>
        <w:tc>
          <w:tcPr>
            <w:tcW w:w="2340"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3DFEE"/>
            <w:vAlign w:val="center"/>
          </w:tcPr>
          <w:p w:rsidR="00151BC1" w:rsidRPr="00FB47B4" w:rsidRDefault="00151BC1" w:rsidP="00151BC1">
            <w:pPr>
              <w:widowControl w:val="0"/>
              <w:autoSpaceDE w:val="0"/>
              <w:autoSpaceDN w:val="0"/>
              <w:bidi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160"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170" w:type="dxa"/>
            <w:shd w:val="clear" w:color="auto" w:fill="D3DFE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ILOs</w:t>
            </w:r>
          </w:p>
        </w:tc>
        <w:tc>
          <w:tcPr>
            <w:tcW w:w="1170"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3DFE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151BC1" w:rsidRPr="00FB47B4" w:rsidTr="005469AD">
        <w:trPr>
          <w:trHeight w:val="399"/>
        </w:trPr>
        <w:tc>
          <w:tcPr>
            <w:tcW w:w="2340" w:type="dxa"/>
            <w:tcBorders>
              <w:right w:val="single" w:sz="6" w:space="0" w:color="4F81BD"/>
            </w:tcBorders>
            <w:shd w:val="clear" w:color="auto" w:fill="A7BFDE"/>
            <w:vAlign w:val="center"/>
          </w:tcPr>
          <w:p w:rsidR="00151BC1" w:rsidRPr="001F176A" w:rsidRDefault="00151BC1" w:rsidP="00151BC1">
            <w:pPr>
              <w:tabs>
                <w:tab w:val="left" w:pos="642"/>
              </w:tabs>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FB47B4" w:rsidRDefault="00200643" w:rsidP="00151BC1">
            <w:pPr>
              <w:tabs>
                <w:tab w:val="left" w:pos="642"/>
              </w:tabs>
              <w:autoSpaceDE w:val="0"/>
              <w:autoSpaceDN w:val="0"/>
              <w:bidi w:val="0"/>
              <w:adjustRightInd w:val="0"/>
              <w:rPr>
                <w:rFonts w:cs="Times New Roman"/>
                <w:color w:val="000000"/>
                <w:sz w:val="28"/>
                <w:szCs w:val="28"/>
                <w:lang w:bidi="ar-IQ"/>
              </w:rPr>
            </w:pPr>
            <w:r w:rsidRPr="0011396C">
              <w:rPr>
                <w:sz w:val="28"/>
                <w:szCs w:val="28"/>
              </w:rPr>
              <w:t>Approximation and round of errors</w:t>
            </w:r>
          </w:p>
        </w:tc>
        <w:tc>
          <w:tcPr>
            <w:tcW w:w="1170" w:type="dxa"/>
            <w:tcBorders>
              <w:left w:val="single" w:sz="6" w:space="0" w:color="4F81BD"/>
              <w:right w:val="single" w:sz="6" w:space="0" w:color="4F81BD"/>
            </w:tcBorders>
            <w:shd w:val="clear" w:color="auto" w:fill="A7BFDE"/>
            <w:vAlign w:val="center"/>
          </w:tcPr>
          <w:p w:rsidR="00151BC1" w:rsidRPr="00FB47B4" w:rsidRDefault="00050037" w:rsidP="00A830AE">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 b, c,</w:t>
            </w:r>
            <w:r w:rsidR="00EF4415">
              <w:rPr>
                <w:rFonts w:cs="Times New Roman"/>
                <w:color w:val="000000"/>
                <w:sz w:val="28"/>
                <w:szCs w:val="28"/>
                <w:lang w:bidi="ar-IQ"/>
              </w:rPr>
              <w:t xml:space="preserve"> </w:t>
            </w:r>
            <w:r>
              <w:rPr>
                <w:rFonts w:cs="Times New Roman"/>
                <w:color w:val="000000"/>
                <w:sz w:val="28"/>
                <w:szCs w:val="28"/>
                <w:lang w:bidi="ar-IQ"/>
              </w:rPr>
              <w:t>d,</w:t>
            </w:r>
            <w:r w:rsidR="00EF4415">
              <w:rPr>
                <w:rFonts w:cs="Times New Roman"/>
                <w:color w:val="000000"/>
                <w:sz w:val="28"/>
                <w:szCs w:val="28"/>
                <w:lang w:bidi="ar-IQ"/>
              </w:rPr>
              <w:t xml:space="preserve"> </w:t>
            </w:r>
            <w:r>
              <w:rPr>
                <w:rFonts w:cs="Times New Roman"/>
                <w:color w:val="000000"/>
                <w:sz w:val="28"/>
                <w:szCs w:val="28"/>
                <w:lang w:bidi="ar-IQ"/>
              </w:rPr>
              <w:t>e,</w:t>
            </w:r>
            <w:r w:rsidR="00EF4415">
              <w:rPr>
                <w:rFonts w:cs="Times New Roman"/>
                <w:color w:val="000000"/>
                <w:sz w:val="28"/>
                <w:szCs w:val="28"/>
                <w:lang w:bidi="ar-IQ"/>
              </w:rPr>
              <w:t xml:space="preserve"> </w:t>
            </w:r>
            <w:r>
              <w:rPr>
                <w:rFonts w:cs="Times New Roman"/>
                <w:color w:val="000000"/>
                <w:sz w:val="28"/>
                <w:szCs w:val="28"/>
                <w:lang w:bidi="ar-IQ"/>
              </w:rPr>
              <w:t>f, g,</w:t>
            </w:r>
            <w:r w:rsidR="00EF4415">
              <w:rPr>
                <w:rFonts w:cs="Times New Roman"/>
                <w:color w:val="000000"/>
                <w:sz w:val="28"/>
                <w:szCs w:val="28"/>
                <w:lang w:bidi="ar-IQ"/>
              </w:rPr>
              <w:t xml:space="preserve"> </w:t>
            </w:r>
            <w:r>
              <w:rPr>
                <w:rFonts w:cs="Times New Roman"/>
                <w:color w:val="000000"/>
                <w:sz w:val="28"/>
                <w:szCs w:val="28"/>
                <w:lang w:bidi="ar-IQ"/>
              </w:rPr>
              <w:t>h</w:t>
            </w:r>
            <w:r w:rsidR="00EF4415">
              <w:rPr>
                <w:rFonts w:cs="Times New Roman"/>
                <w:color w:val="000000"/>
                <w:sz w:val="28"/>
                <w:szCs w:val="28"/>
                <w:lang w:bidi="ar-IQ"/>
              </w:rPr>
              <w:t xml:space="preserve"> </w:t>
            </w:r>
            <w:r>
              <w:rPr>
                <w:rFonts w:cs="Times New Roman"/>
                <w:color w:val="000000"/>
                <w:sz w:val="28"/>
                <w:szCs w:val="28"/>
                <w:lang w:bidi="ar-IQ"/>
              </w:rPr>
              <w:t>,I</w:t>
            </w:r>
            <w:r w:rsidR="00EF4415">
              <w:rPr>
                <w:rFonts w:cs="Times New Roman"/>
                <w:color w:val="000000"/>
                <w:sz w:val="28"/>
                <w:szCs w:val="28"/>
                <w:lang w:bidi="ar-IQ"/>
              </w:rPr>
              <w:t xml:space="preserve"> </w:t>
            </w:r>
            <w:r>
              <w:rPr>
                <w:rFonts w:cs="Times New Roman"/>
                <w:color w:val="000000"/>
                <w:sz w:val="28"/>
                <w:szCs w:val="28"/>
                <w:lang w:bidi="ar-IQ"/>
              </w:rPr>
              <w:t>,j,</w:t>
            </w:r>
            <w:r w:rsidR="00EF4415">
              <w:rPr>
                <w:rFonts w:cs="Times New Roman"/>
                <w:color w:val="000000"/>
                <w:sz w:val="28"/>
                <w:szCs w:val="28"/>
                <w:lang w:bidi="ar-IQ"/>
              </w:rPr>
              <w:t xml:space="preserve"> </w:t>
            </w:r>
            <w:r>
              <w:rPr>
                <w:rFonts w:cs="Times New Roman"/>
                <w:color w:val="000000"/>
                <w:sz w:val="28"/>
                <w:szCs w:val="28"/>
                <w:lang w:bidi="ar-IQ"/>
              </w:rPr>
              <w:t>k</w:t>
            </w:r>
            <w:r w:rsidR="00EF4415">
              <w:rPr>
                <w:rFonts w:cs="Times New Roman"/>
                <w:color w:val="000000"/>
                <w:sz w:val="28"/>
                <w:szCs w:val="28"/>
                <w:lang w:bidi="ar-IQ"/>
              </w:rPr>
              <w:t>, l, m, n,</w:t>
            </w:r>
            <w:r w:rsidR="003F051E">
              <w:rPr>
                <w:rFonts w:cs="Times New Roman"/>
                <w:color w:val="000000"/>
                <w:sz w:val="28"/>
                <w:szCs w:val="28"/>
                <w:lang w:bidi="ar-IQ"/>
              </w:rPr>
              <w:t xml:space="preserve"> o</w:t>
            </w:r>
          </w:p>
        </w:tc>
        <w:tc>
          <w:tcPr>
            <w:tcW w:w="1170" w:type="dxa"/>
            <w:tcBorders>
              <w:left w:val="single" w:sz="6" w:space="0" w:color="4F81BD"/>
              <w:right w:val="single" w:sz="6" w:space="0" w:color="4F81BD"/>
            </w:tcBorders>
            <w:shd w:val="clear" w:color="auto" w:fill="A7BFDE"/>
            <w:vAlign w:val="center"/>
          </w:tcPr>
          <w:p w:rsidR="00151BC1" w:rsidRPr="00EE1909" w:rsidRDefault="00151BC1" w:rsidP="00200643">
            <w:pPr>
              <w:tabs>
                <w:tab w:val="left" w:pos="642"/>
              </w:tabs>
              <w:autoSpaceDE w:val="0"/>
              <w:autoSpaceDN w:val="0"/>
              <w:adjustRightInd w:val="0"/>
              <w:rPr>
                <w:rFonts w:cs="Times New Roman"/>
                <w:color w:val="000000"/>
                <w:sz w:val="22"/>
                <w:szCs w:val="22"/>
                <w:lang w:bidi="ar-IQ"/>
              </w:rPr>
            </w:pPr>
            <w:r w:rsidRPr="00EE1909">
              <w:rPr>
                <w:sz w:val="22"/>
                <w:szCs w:val="22"/>
              </w:rPr>
              <w:t xml:space="preserve">2 (Theo.) + </w:t>
            </w:r>
            <w:r w:rsidR="00200643">
              <w:rPr>
                <w:sz w:val="22"/>
                <w:szCs w:val="22"/>
              </w:rPr>
              <w:t>1</w:t>
            </w:r>
            <w:r w:rsidRPr="00EE1909">
              <w:rPr>
                <w:sz w:val="22"/>
                <w:szCs w:val="22"/>
              </w:rPr>
              <w:t xml:space="preserve"> (</w:t>
            </w:r>
            <w:r w:rsidR="00200643">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Pr="00FB47B4" w:rsidRDefault="00151BC1" w:rsidP="00151BC1">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1</w:t>
            </w:r>
          </w:p>
        </w:tc>
      </w:tr>
      <w:tr w:rsidR="00151BC1" w:rsidRPr="009F395E" w:rsidTr="005469AD">
        <w:trPr>
          <w:trHeight w:val="339"/>
        </w:trPr>
        <w:tc>
          <w:tcPr>
            <w:tcW w:w="2340" w:type="dxa"/>
            <w:shd w:val="clear" w:color="auto" w:fill="A7BFDE"/>
            <w:vAlign w:val="center"/>
          </w:tcPr>
          <w:p w:rsidR="00151BC1" w:rsidRPr="001F176A" w:rsidRDefault="00151BC1" w:rsidP="00151BC1">
            <w:pPr>
              <w:rPr>
                <w:rFonts w:cs="Times New Roman"/>
                <w:color w:val="000000"/>
                <w:sz w:val="24"/>
                <w:szCs w:val="24"/>
                <w:lang w:bidi="ar-IQ"/>
              </w:rPr>
            </w:pPr>
            <w:r w:rsidRPr="001F176A">
              <w:rPr>
                <w:rFonts w:cs="Times New Roman"/>
                <w:sz w:val="24"/>
                <w:szCs w:val="24"/>
              </w:rPr>
              <w:t>1 – 4 of article (12)</w:t>
            </w:r>
          </w:p>
        </w:tc>
        <w:tc>
          <w:tcPr>
            <w:tcW w:w="1800" w:type="dxa"/>
            <w:shd w:val="clear" w:color="auto" w:fill="D3DFE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of</w:t>
            </w:r>
          </w:p>
          <w:p w:rsidR="00151BC1" w:rsidRPr="001F176A" w:rsidRDefault="00151BC1" w:rsidP="00151BC1">
            <w:pPr>
              <w:jc w:val="center"/>
              <w:rPr>
                <w:rFonts w:cs="Times New Roman"/>
                <w:sz w:val="24"/>
                <w:szCs w:val="24"/>
              </w:rPr>
            </w:pPr>
            <w:r w:rsidRPr="001F176A">
              <w:rPr>
                <w:rFonts w:cs="Times New Roman"/>
                <w:sz w:val="24"/>
                <w:szCs w:val="24"/>
              </w:rPr>
              <w:t>article (11)</w:t>
            </w:r>
          </w:p>
        </w:tc>
        <w:tc>
          <w:tcPr>
            <w:tcW w:w="2160" w:type="dxa"/>
            <w:shd w:val="clear" w:color="auto" w:fill="A7BFDE"/>
            <w:vAlign w:val="center"/>
          </w:tcPr>
          <w:p w:rsidR="00151BC1" w:rsidRPr="009F395E" w:rsidRDefault="00200643" w:rsidP="00151BC1">
            <w:pPr>
              <w:bidi w:val="0"/>
              <w:rPr>
                <w:rFonts w:cs="Times New Roman"/>
                <w:color w:val="000000"/>
                <w:sz w:val="24"/>
                <w:szCs w:val="24"/>
                <w:lang w:bidi="ar-IQ"/>
              </w:rPr>
            </w:pPr>
            <w:r w:rsidRPr="0011396C">
              <w:rPr>
                <w:sz w:val="28"/>
                <w:szCs w:val="28"/>
              </w:rPr>
              <w:t>Approximation and round of errors</w:t>
            </w:r>
          </w:p>
        </w:tc>
        <w:tc>
          <w:tcPr>
            <w:tcW w:w="1170" w:type="dxa"/>
            <w:shd w:val="clear" w:color="auto" w:fill="D3DFEE"/>
            <w:vAlign w:val="center"/>
          </w:tcPr>
          <w:p w:rsidR="00151BC1" w:rsidRPr="009F395E" w:rsidRDefault="00EF4415" w:rsidP="00A830AE">
            <w:pPr>
              <w:bidi w:val="0"/>
              <w:rPr>
                <w:rFonts w:cs="Times New Roman"/>
                <w:color w:val="000000"/>
                <w:sz w:val="24"/>
                <w:szCs w:val="24"/>
                <w:lang w:bidi="ar-IQ"/>
              </w:rPr>
            </w:pPr>
            <w:r>
              <w:rPr>
                <w:rFonts w:cs="Times New Roman"/>
                <w:color w:val="000000"/>
                <w:sz w:val="28"/>
                <w:szCs w:val="28"/>
                <w:lang w:bidi="ar-IQ"/>
              </w:rPr>
              <w:t>a, b, c, d, e, f, g, h ,I ,j, k, l, m, n,</w:t>
            </w:r>
            <w:r w:rsidR="003F051E">
              <w:rPr>
                <w:rFonts w:cs="Times New Roman"/>
                <w:color w:val="000000"/>
                <w:sz w:val="28"/>
                <w:szCs w:val="28"/>
                <w:lang w:bidi="ar-IQ"/>
              </w:rPr>
              <w:t xml:space="preserve"> o</w:t>
            </w:r>
          </w:p>
        </w:tc>
        <w:tc>
          <w:tcPr>
            <w:tcW w:w="1170" w:type="dxa"/>
            <w:shd w:val="clear" w:color="auto" w:fill="A7BFDE"/>
            <w:vAlign w:val="center"/>
          </w:tcPr>
          <w:p w:rsidR="00151BC1" w:rsidRPr="00EE1909" w:rsidRDefault="00200643" w:rsidP="00151BC1">
            <w:pPr>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shd w:val="clear" w:color="auto" w:fill="D3DFEE"/>
            <w:vAlign w:val="center"/>
          </w:tcPr>
          <w:p w:rsidR="00151BC1" w:rsidRPr="009F395E" w:rsidRDefault="00151BC1" w:rsidP="00151BC1">
            <w:pPr>
              <w:rPr>
                <w:rFonts w:cs="Times New Roman"/>
                <w:color w:val="000000"/>
                <w:sz w:val="24"/>
                <w:szCs w:val="24"/>
                <w:lang w:bidi="ar-IQ"/>
              </w:rPr>
            </w:pPr>
            <w:r>
              <w:rPr>
                <w:rFonts w:cs="Times New Roman"/>
                <w:color w:val="000000"/>
                <w:sz w:val="24"/>
                <w:szCs w:val="24"/>
                <w:lang w:bidi="ar-IQ"/>
              </w:rPr>
              <w:t>2</w:t>
            </w:r>
          </w:p>
        </w:tc>
      </w:tr>
      <w:tr w:rsidR="00151BC1" w:rsidRPr="009F395E" w:rsidTr="005469AD">
        <w:trPr>
          <w:trHeight w:val="320"/>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R</w:t>
            </w:r>
            <w:r w:rsidRPr="0011396C">
              <w:rPr>
                <w:sz w:val="28"/>
                <w:szCs w:val="28"/>
              </w:rPr>
              <w:t>oots of equations</w:t>
            </w:r>
          </w:p>
        </w:tc>
        <w:tc>
          <w:tcPr>
            <w:tcW w:w="1170" w:type="dxa"/>
            <w:tcBorders>
              <w:left w:val="single" w:sz="6" w:space="0" w:color="4F81BD"/>
              <w:right w:val="single" w:sz="6" w:space="0" w:color="4F81BD"/>
            </w:tcBorders>
            <w:shd w:val="clear" w:color="auto" w:fill="A7BFDE"/>
            <w:vAlign w:val="center"/>
          </w:tcPr>
          <w:p w:rsidR="00151BC1" w:rsidRPr="009F395E" w:rsidRDefault="005469AD" w:rsidP="00EF4415">
            <w:pPr>
              <w:autoSpaceDE w:val="0"/>
              <w:autoSpaceDN w:val="0"/>
              <w:adjustRightInd w:val="0"/>
              <w:rPr>
                <w:rFonts w:cs="Times New Roman"/>
                <w:color w:val="000000"/>
                <w:sz w:val="24"/>
                <w:szCs w:val="24"/>
                <w:lang w:bidi="ar-IQ"/>
              </w:rPr>
            </w:pPr>
            <w:r>
              <w:rPr>
                <w:rFonts w:cs="Times New Roman"/>
                <w:color w:val="000000"/>
                <w:sz w:val="28"/>
                <w:szCs w:val="28"/>
                <w:lang w:bidi="ar-IQ"/>
              </w:rPr>
              <w:t xml:space="preserve">a, </w:t>
            </w:r>
            <w:r w:rsidR="00EF4415">
              <w:rPr>
                <w:rFonts w:cs="Times New Roman"/>
                <w:color w:val="000000"/>
                <w:sz w:val="28"/>
                <w:szCs w:val="28"/>
                <w:lang w:bidi="ar-IQ"/>
              </w:rPr>
              <w:t>b</w:t>
            </w:r>
            <w:r w:rsidR="00151BC1">
              <w:rPr>
                <w:rFonts w:cs="Times New Roman"/>
                <w:color w:val="000000"/>
                <w:sz w:val="28"/>
                <w:szCs w:val="28"/>
                <w:lang w:bidi="ar-IQ"/>
              </w:rPr>
              <w:t xml:space="preserve">, </w:t>
            </w:r>
            <w:r w:rsidR="00EF4415">
              <w:rPr>
                <w:rFonts w:cs="Times New Roman"/>
                <w:color w:val="000000"/>
                <w:sz w:val="28"/>
                <w:szCs w:val="28"/>
                <w:lang w:bidi="ar-IQ"/>
              </w:rPr>
              <w:t>c</w:t>
            </w:r>
            <w:r w:rsidR="00151BC1">
              <w:rPr>
                <w:rFonts w:cs="Times New Roman"/>
                <w:color w:val="000000"/>
                <w:sz w:val="28"/>
                <w:szCs w:val="28"/>
                <w:lang w:bidi="ar-IQ"/>
              </w:rPr>
              <w:t xml:space="preserve">, </w:t>
            </w:r>
            <w:r w:rsidR="00EF4415">
              <w:rPr>
                <w:rFonts w:cs="Times New Roman"/>
                <w:color w:val="000000"/>
                <w:sz w:val="28"/>
                <w:szCs w:val="28"/>
                <w:lang w:bidi="ar-IQ"/>
              </w:rPr>
              <w:t>d</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Pr="009F395E"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3</w:t>
            </w:r>
          </w:p>
        </w:tc>
      </w:tr>
      <w:tr w:rsidR="00151BC1" w:rsidRPr="009F395E" w:rsidTr="005469AD">
        <w:trPr>
          <w:trHeight w:val="331"/>
        </w:trPr>
        <w:tc>
          <w:tcPr>
            <w:tcW w:w="2340" w:type="dxa"/>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shd w:val="clear" w:color="auto" w:fill="D3DFE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R</w:t>
            </w:r>
            <w:r w:rsidRPr="0011396C">
              <w:rPr>
                <w:sz w:val="28"/>
                <w:szCs w:val="28"/>
              </w:rPr>
              <w:t>oots of equations</w:t>
            </w:r>
          </w:p>
        </w:tc>
        <w:tc>
          <w:tcPr>
            <w:tcW w:w="1170" w:type="dxa"/>
            <w:shd w:val="clear" w:color="auto" w:fill="D3DFEE"/>
            <w:vAlign w:val="center"/>
          </w:tcPr>
          <w:p w:rsidR="00151BC1" w:rsidRPr="00F86AEC" w:rsidRDefault="005469AD" w:rsidP="005469AD">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a, </w:t>
            </w:r>
            <w:r w:rsidR="00151BC1" w:rsidRPr="00F86AEC">
              <w:rPr>
                <w:rFonts w:cs="Times New Roman"/>
                <w:color w:val="000000"/>
                <w:sz w:val="28"/>
                <w:szCs w:val="28"/>
                <w:lang w:bidi="ar-IQ"/>
              </w:rPr>
              <w:t xml:space="preserve">b, </w:t>
            </w:r>
            <w:r>
              <w:rPr>
                <w:rFonts w:cs="Times New Roman"/>
                <w:color w:val="000000"/>
                <w:sz w:val="28"/>
                <w:szCs w:val="28"/>
                <w:lang w:bidi="ar-IQ"/>
              </w:rPr>
              <w:t>c</w:t>
            </w:r>
            <w:r w:rsidR="00151BC1" w:rsidRPr="00F86AEC">
              <w:rPr>
                <w:rFonts w:cs="Times New Roman"/>
                <w:color w:val="000000"/>
                <w:sz w:val="28"/>
                <w:szCs w:val="28"/>
                <w:lang w:bidi="ar-IQ"/>
              </w:rPr>
              <w:t xml:space="preserve">, </w:t>
            </w:r>
            <w:r>
              <w:rPr>
                <w:rFonts w:cs="Times New Roman"/>
                <w:color w:val="000000"/>
                <w:sz w:val="28"/>
                <w:szCs w:val="28"/>
                <w:lang w:bidi="ar-IQ"/>
              </w:rPr>
              <w:t>d</w:t>
            </w:r>
          </w:p>
        </w:tc>
        <w:tc>
          <w:tcPr>
            <w:tcW w:w="1170" w:type="dxa"/>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shd w:val="clear" w:color="auto" w:fill="D3DFEE"/>
            <w:vAlign w:val="center"/>
          </w:tcPr>
          <w:p w:rsidR="00151BC1" w:rsidRPr="009F395E"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r>
      <w:tr w:rsidR="00151BC1" w:rsidRPr="009F395E" w:rsidTr="005469AD">
        <w:trPr>
          <w:trHeight w:val="340"/>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sidRPr="0011396C">
              <w:rPr>
                <w:sz w:val="28"/>
                <w:szCs w:val="28"/>
              </w:rPr>
              <w:t>,</w:t>
            </w:r>
            <w:r>
              <w:rPr>
                <w:rFonts w:hint="cs"/>
                <w:sz w:val="28"/>
                <w:szCs w:val="28"/>
                <w:rtl/>
              </w:rPr>
              <w:t xml:space="preserve"> </w:t>
            </w:r>
            <w:r w:rsidRPr="0011396C">
              <w:rPr>
                <w:sz w:val="28"/>
                <w:szCs w:val="28"/>
              </w:rPr>
              <w:t>interpolation</w:t>
            </w:r>
          </w:p>
        </w:tc>
        <w:tc>
          <w:tcPr>
            <w:tcW w:w="1170" w:type="dxa"/>
            <w:tcBorders>
              <w:left w:val="single" w:sz="6" w:space="0" w:color="4F81BD"/>
              <w:right w:val="single" w:sz="6" w:space="0" w:color="4F81BD"/>
            </w:tcBorders>
            <w:shd w:val="clear" w:color="auto" w:fill="A7BFDE"/>
            <w:vAlign w:val="center"/>
          </w:tcPr>
          <w:p w:rsidR="00151BC1"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e</w:t>
            </w:r>
            <w:r w:rsidR="00151BC1" w:rsidRPr="00F86AEC">
              <w:rPr>
                <w:rFonts w:cs="Times New Roman"/>
                <w:color w:val="000000"/>
                <w:sz w:val="28"/>
                <w:szCs w:val="28"/>
                <w:lang w:bidi="ar-IQ"/>
              </w:rPr>
              <w:t xml:space="preserve">, </w:t>
            </w:r>
            <w:r>
              <w:rPr>
                <w:rFonts w:cs="Times New Roman"/>
                <w:color w:val="000000"/>
                <w:sz w:val="28"/>
                <w:szCs w:val="28"/>
                <w:lang w:bidi="ar-IQ"/>
              </w:rPr>
              <w:t>i</w:t>
            </w:r>
          </w:p>
          <w:p w:rsidR="005469AD" w:rsidRPr="00F86AEC" w:rsidRDefault="005469AD" w:rsidP="005469AD">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Pr="009F395E"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5</w:t>
            </w:r>
          </w:p>
        </w:tc>
      </w:tr>
      <w:tr w:rsidR="00151BC1" w:rsidRPr="009F395E" w:rsidTr="005469AD">
        <w:trPr>
          <w:trHeight w:val="323"/>
        </w:trPr>
        <w:tc>
          <w:tcPr>
            <w:tcW w:w="2340" w:type="dxa"/>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shd w:val="clear" w:color="auto" w:fill="D3DFE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L</w:t>
            </w:r>
            <w:r w:rsidRPr="0011396C">
              <w:rPr>
                <w:sz w:val="28"/>
                <w:szCs w:val="28"/>
              </w:rPr>
              <w:t>inear</w:t>
            </w:r>
            <w:r>
              <w:rPr>
                <w:rFonts w:hint="cs"/>
                <w:sz w:val="28"/>
                <w:szCs w:val="28"/>
                <w:rtl/>
              </w:rPr>
              <w:t xml:space="preserve"> </w:t>
            </w:r>
            <w:r w:rsidRPr="0011396C">
              <w:rPr>
                <w:sz w:val="28"/>
                <w:szCs w:val="28"/>
              </w:rPr>
              <w:t>algebraic equation</w:t>
            </w:r>
            <w:r>
              <w:rPr>
                <w:sz w:val="28"/>
                <w:szCs w:val="28"/>
              </w:rPr>
              <w:t>s</w:t>
            </w:r>
          </w:p>
        </w:tc>
        <w:tc>
          <w:tcPr>
            <w:tcW w:w="1170" w:type="dxa"/>
            <w:shd w:val="clear" w:color="auto" w:fill="D3DFEE"/>
            <w:vAlign w:val="center"/>
          </w:tcPr>
          <w:p w:rsidR="00151BC1" w:rsidRPr="00F86AEC"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a, </w:t>
            </w:r>
            <w:r w:rsidR="00151BC1" w:rsidRPr="00F86AEC">
              <w:rPr>
                <w:rFonts w:cs="Times New Roman"/>
                <w:color w:val="000000"/>
                <w:sz w:val="28"/>
                <w:szCs w:val="28"/>
                <w:lang w:bidi="ar-IQ"/>
              </w:rPr>
              <w:t xml:space="preserve">b, </w:t>
            </w:r>
            <w:r>
              <w:rPr>
                <w:rFonts w:cs="Times New Roman"/>
                <w:color w:val="000000"/>
                <w:sz w:val="28"/>
                <w:szCs w:val="28"/>
                <w:lang w:bidi="ar-IQ"/>
              </w:rPr>
              <w:t>c</w:t>
            </w:r>
            <w:r w:rsidR="00151BC1" w:rsidRPr="00F86AEC">
              <w:rPr>
                <w:rFonts w:cs="Times New Roman"/>
                <w:color w:val="000000"/>
                <w:sz w:val="28"/>
                <w:szCs w:val="28"/>
                <w:lang w:bidi="ar-IQ"/>
              </w:rPr>
              <w:t xml:space="preserve">, </w:t>
            </w:r>
            <w:r>
              <w:rPr>
                <w:rFonts w:cs="Times New Roman"/>
                <w:color w:val="000000"/>
                <w:sz w:val="28"/>
                <w:szCs w:val="28"/>
                <w:lang w:bidi="ar-IQ"/>
              </w:rPr>
              <w:t>d</w:t>
            </w:r>
          </w:p>
        </w:tc>
        <w:tc>
          <w:tcPr>
            <w:tcW w:w="1170" w:type="dxa"/>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shd w:val="clear" w:color="auto" w:fill="D3DFEE"/>
            <w:vAlign w:val="center"/>
          </w:tcPr>
          <w:p w:rsidR="00151BC1" w:rsidRPr="009F395E"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6</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L</w:t>
            </w:r>
            <w:r w:rsidRPr="0011396C">
              <w:rPr>
                <w:sz w:val="28"/>
                <w:szCs w:val="28"/>
              </w:rPr>
              <w:t>inear</w:t>
            </w:r>
            <w:r>
              <w:rPr>
                <w:rFonts w:hint="cs"/>
                <w:sz w:val="28"/>
                <w:szCs w:val="28"/>
                <w:rtl/>
              </w:rPr>
              <w:t xml:space="preserve"> </w:t>
            </w:r>
            <w:r w:rsidRPr="0011396C">
              <w:rPr>
                <w:sz w:val="28"/>
                <w:szCs w:val="28"/>
              </w:rPr>
              <w:t>algebraic equation</w:t>
            </w:r>
            <w:r>
              <w:rPr>
                <w:sz w:val="28"/>
                <w:szCs w:val="28"/>
              </w:rPr>
              <w:t>s</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w:t>
            </w:r>
            <w:r w:rsidRPr="00F86AEC">
              <w:rPr>
                <w:rFonts w:cs="Times New Roman"/>
                <w:color w:val="000000"/>
                <w:sz w:val="28"/>
                <w:szCs w:val="28"/>
                <w:lang w:bidi="ar-IQ"/>
              </w:rPr>
              <w:t xml:space="preserve">, </w:t>
            </w:r>
            <w:r>
              <w:rPr>
                <w:rFonts w:cs="Times New Roman"/>
                <w:color w:val="000000"/>
                <w:sz w:val="28"/>
                <w:szCs w:val="28"/>
                <w:lang w:bidi="ar-IQ"/>
              </w:rPr>
              <w:t>d</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Pr="009F395E"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7</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Default="006C2562" w:rsidP="00151BC1">
            <w:pPr>
              <w:autoSpaceDE w:val="0"/>
              <w:autoSpaceDN w:val="0"/>
              <w:bidi w:val="0"/>
              <w:adjustRightInd w:val="0"/>
              <w:rPr>
                <w:sz w:val="28"/>
                <w:szCs w:val="28"/>
              </w:rPr>
            </w:pPr>
            <w:r>
              <w:rPr>
                <w:sz w:val="28"/>
                <w:szCs w:val="28"/>
              </w:rPr>
              <w:t>C</w:t>
            </w:r>
            <w:r w:rsidRPr="0011396C">
              <w:rPr>
                <w:sz w:val="28"/>
                <w:szCs w:val="28"/>
              </w:rPr>
              <w:t>urve fitting</w:t>
            </w:r>
          </w:p>
          <w:p w:rsidR="006C2562" w:rsidRPr="009F395E" w:rsidRDefault="006C2562" w:rsidP="006C2562">
            <w:pPr>
              <w:autoSpaceDE w:val="0"/>
              <w:autoSpaceDN w:val="0"/>
              <w:bidi w:val="0"/>
              <w:adjustRightInd w:val="0"/>
              <w:rPr>
                <w:rFonts w:cs="Times New Roman"/>
                <w:color w:val="000000"/>
                <w:sz w:val="24"/>
                <w:szCs w:val="24"/>
                <w:lang w:bidi="ar-IQ"/>
              </w:rPr>
            </w:pPr>
          </w:p>
        </w:tc>
        <w:tc>
          <w:tcPr>
            <w:tcW w:w="1170" w:type="dxa"/>
            <w:tcBorders>
              <w:left w:val="single" w:sz="6" w:space="0" w:color="4F81BD"/>
              <w:right w:val="single" w:sz="6" w:space="0" w:color="4F81BD"/>
            </w:tcBorders>
            <w:shd w:val="clear" w:color="auto" w:fill="A7BFDE"/>
            <w:vAlign w:val="center"/>
          </w:tcPr>
          <w:p w:rsidR="00151BC1" w:rsidRPr="00F86AEC" w:rsidRDefault="005469AD" w:rsidP="003F051E">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a, e, f, </w:t>
            </w:r>
            <w:r w:rsidR="003F051E">
              <w:rPr>
                <w:rFonts w:cs="Times New Roman"/>
                <w:color w:val="000000"/>
                <w:sz w:val="28"/>
                <w:szCs w:val="28"/>
                <w:lang w:bidi="ar-IQ"/>
              </w:rPr>
              <w:t>o</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sidRPr="00EE1909">
              <w:rPr>
                <w:sz w:val="22"/>
                <w:szCs w:val="22"/>
              </w:rPr>
              <w:lastRenderedPageBreak/>
              <w:t>(</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lastRenderedPageBreak/>
              <w:t>8</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lastRenderedPageBreak/>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C</w:t>
            </w:r>
            <w:r w:rsidRPr="0011396C">
              <w:rPr>
                <w:sz w:val="28"/>
                <w:szCs w:val="28"/>
              </w:rPr>
              <w:t>urve fitting</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3F051E">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a, e, f, </w:t>
            </w:r>
            <w:r w:rsidR="003F051E">
              <w:rPr>
                <w:rFonts w:cs="Times New Roman"/>
                <w:color w:val="000000"/>
                <w:sz w:val="28"/>
                <w:szCs w:val="28"/>
                <w:lang w:bidi="ar-IQ"/>
              </w:rPr>
              <w:t>o</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9</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N</w:t>
            </w:r>
            <w:r w:rsidRPr="0011396C">
              <w:rPr>
                <w:sz w:val="28"/>
                <w:szCs w:val="28"/>
              </w:rPr>
              <w:t>umerical differentiation</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g, h, i, j</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10</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N</w:t>
            </w:r>
            <w:r w:rsidRPr="0011396C">
              <w:rPr>
                <w:sz w:val="28"/>
                <w:szCs w:val="28"/>
              </w:rPr>
              <w:t>umerical differentiation</w:t>
            </w:r>
            <w:r w:rsidRPr="00D42921">
              <w:rPr>
                <w:sz w:val="28"/>
                <w:szCs w:val="28"/>
              </w:rPr>
              <w:t xml:space="preserve"> problems</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3F17C0">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g, h, i, j</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11</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N</w:t>
            </w:r>
            <w:r w:rsidRPr="00D42921">
              <w:rPr>
                <w:sz w:val="28"/>
                <w:szCs w:val="28"/>
              </w:rPr>
              <w:t>umerical</w:t>
            </w:r>
            <w:r>
              <w:rPr>
                <w:sz w:val="28"/>
                <w:szCs w:val="28"/>
              </w:rPr>
              <w:t xml:space="preserve"> Integration</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3F17C0">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h, i</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12</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O</w:t>
            </w:r>
            <w:r w:rsidRPr="0011396C">
              <w:rPr>
                <w:sz w:val="28"/>
                <w:szCs w:val="28"/>
              </w:rPr>
              <w:t>rdinary differential equations</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g, h, i, j</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13</w:t>
            </w:r>
          </w:p>
        </w:tc>
      </w:tr>
      <w:tr w:rsidR="00151BC1" w:rsidRPr="009F395E" w:rsidTr="005469AD">
        <w:trPr>
          <w:trHeight w:val="319"/>
        </w:trPr>
        <w:tc>
          <w:tcPr>
            <w:tcW w:w="2340" w:type="dxa"/>
            <w:tcBorders>
              <w:right w:val="single" w:sz="6" w:space="0" w:color="4F81BD"/>
            </w:tcBorders>
            <w:shd w:val="clear" w:color="auto" w:fill="A7BFDE"/>
            <w:vAlign w:val="center"/>
          </w:tcPr>
          <w:p w:rsidR="00151BC1" w:rsidRPr="001F176A" w:rsidRDefault="00151BC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151BC1" w:rsidRPr="001F176A" w:rsidRDefault="00151BC1"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151BC1" w:rsidRPr="001F176A" w:rsidRDefault="00151BC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151BC1" w:rsidRPr="009F395E" w:rsidRDefault="006C2562" w:rsidP="00151BC1">
            <w:pPr>
              <w:autoSpaceDE w:val="0"/>
              <w:autoSpaceDN w:val="0"/>
              <w:bidi w:val="0"/>
              <w:adjustRightInd w:val="0"/>
              <w:rPr>
                <w:rFonts w:cs="Times New Roman"/>
                <w:color w:val="000000"/>
                <w:sz w:val="24"/>
                <w:szCs w:val="24"/>
                <w:lang w:bidi="ar-IQ"/>
              </w:rPr>
            </w:pPr>
            <w:r>
              <w:rPr>
                <w:sz w:val="28"/>
                <w:szCs w:val="28"/>
              </w:rPr>
              <w:t>O</w:t>
            </w:r>
            <w:r w:rsidRPr="0011396C">
              <w:rPr>
                <w:sz w:val="28"/>
                <w:szCs w:val="28"/>
              </w:rPr>
              <w:t>rdinary differential equations</w:t>
            </w:r>
          </w:p>
        </w:tc>
        <w:tc>
          <w:tcPr>
            <w:tcW w:w="1170" w:type="dxa"/>
            <w:tcBorders>
              <w:left w:val="single" w:sz="6" w:space="0" w:color="4F81BD"/>
              <w:right w:val="single" w:sz="6" w:space="0" w:color="4F81BD"/>
            </w:tcBorders>
            <w:shd w:val="clear" w:color="auto" w:fill="A7BFDE"/>
            <w:vAlign w:val="center"/>
          </w:tcPr>
          <w:p w:rsidR="00151BC1" w:rsidRPr="00F86AEC"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g, h, i, j</w:t>
            </w:r>
          </w:p>
        </w:tc>
        <w:tc>
          <w:tcPr>
            <w:tcW w:w="1170" w:type="dxa"/>
            <w:tcBorders>
              <w:left w:val="single" w:sz="6" w:space="0" w:color="4F81BD"/>
              <w:right w:val="single" w:sz="6" w:space="0" w:color="4F81BD"/>
            </w:tcBorders>
            <w:shd w:val="clear" w:color="auto" w:fill="A7BFDE"/>
            <w:vAlign w:val="center"/>
          </w:tcPr>
          <w:p w:rsidR="00151BC1" w:rsidRPr="00EE1909" w:rsidRDefault="00200643"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151BC1" w:rsidRDefault="00151BC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14</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6C2562"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6C2562" w:rsidRPr="001F176A" w:rsidRDefault="006C2562" w:rsidP="005E6AA4">
            <w:pPr>
              <w:autoSpaceDE w:val="0"/>
              <w:autoSpaceDN w:val="0"/>
              <w:bidi w:val="0"/>
              <w:adjustRightInd w:val="0"/>
              <w:jc w:val="center"/>
              <w:rPr>
                <w:rFonts w:cs="Times New Roman"/>
                <w:sz w:val="24"/>
                <w:szCs w:val="24"/>
              </w:rPr>
            </w:pPr>
            <w:r w:rsidRPr="001F176A">
              <w:rPr>
                <w:rFonts w:cs="Times New Roman"/>
                <w:sz w:val="24"/>
                <w:szCs w:val="24"/>
              </w:rPr>
              <w:t>1-1</w:t>
            </w:r>
            <w:r w:rsidR="005E6AA4">
              <w:rPr>
                <w:rFonts w:cs="Times New Roman"/>
                <w:sz w:val="24"/>
                <w:szCs w:val="24"/>
              </w:rPr>
              <w:t>1</w:t>
            </w:r>
            <w:r w:rsidRPr="001F176A">
              <w:rPr>
                <w:rFonts w:cs="Times New Roman"/>
                <w:sz w:val="24"/>
                <w:szCs w:val="24"/>
              </w:rPr>
              <w:t xml:space="preserve"> of</w:t>
            </w:r>
          </w:p>
          <w:p w:rsidR="006C2562" w:rsidRPr="001F176A" w:rsidRDefault="006C2562"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tcPr>
          <w:p w:rsidR="006C2562" w:rsidRPr="00190E3C" w:rsidRDefault="006C2562" w:rsidP="00EF4415">
            <w:pPr>
              <w:bidi w:val="0"/>
              <w:jc w:val="center"/>
              <w:rPr>
                <w:sz w:val="28"/>
                <w:szCs w:val="28"/>
              </w:rPr>
            </w:pPr>
            <w:r w:rsidRPr="00B40D6B">
              <w:rPr>
                <w:sz w:val="28"/>
                <w:szCs w:val="28"/>
              </w:rPr>
              <w:t>Advance numerical differentiation</w:t>
            </w:r>
          </w:p>
        </w:tc>
        <w:tc>
          <w:tcPr>
            <w:tcW w:w="1170" w:type="dxa"/>
            <w:tcBorders>
              <w:left w:val="single" w:sz="6" w:space="0" w:color="4F81BD"/>
              <w:right w:val="single" w:sz="6" w:space="0" w:color="4F81BD"/>
            </w:tcBorders>
            <w:shd w:val="clear" w:color="auto" w:fill="A7BFDE"/>
            <w:vAlign w:val="center"/>
          </w:tcPr>
          <w:p w:rsidR="006C2562" w:rsidRPr="00F86AEC"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k</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rFonts w:cs="Times New Roman"/>
                <w:color w:val="000000"/>
                <w:sz w:val="22"/>
                <w:szCs w:val="22"/>
                <w:lang w:bidi="ar-IQ"/>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15</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384B08" w:rsidRDefault="006C2562" w:rsidP="00EF4415">
            <w:pPr>
              <w:jc w:val="center"/>
              <w:rPr>
                <w:b/>
                <w:bCs/>
                <w:rtl/>
              </w:rPr>
            </w:pPr>
            <w:r w:rsidRPr="00B40D6B">
              <w:rPr>
                <w:sz w:val="28"/>
                <w:szCs w:val="28"/>
              </w:rPr>
              <w:t>Advance numerical differentiation</w:t>
            </w:r>
          </w:p>
        </w:tc>
        <w:tc>
          <w:tcPr>
            <w:tcW w:w="1170" w:type="dxa"/>
            <w:tcBorders>
              <w:left w:val="single" w:sz="6" w:space="0" w:color="4F81BD"/>
              <w:right w:val="single" w:sz="6" w:space="0" w:color="4F81BD"/>
            </w:tcBorders>
            <w:shd w:val="clear" w:color="auto" w:fill="A7BFDE"/>
            <w:vAlign w:val="center"/>
          </w:tcPr>
          <w:p w:rsidR="006C2562"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k</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16</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sidRPr="00B40D6B">
              <w:rPr>
                <w:sz w:val="28"/>
                <w:szCs w:val="28"/>
              </w:rPr>
              <w:t>Advance numerical</w:t>
            </w:r>
            <w:r>
              <w:rPr>
                <w:sz w:val="28"/>
                <w:szCs w:val="28"/>
              </w:rPr>
              <w:t xml:space="preserve"> integration</w:t>
            </w:r>
          </w:p>
        </w:tc>
        <w:tc>
          <w:tcPr>
            <w:tcW w:w="1170" w:type="dxa"/>
            <w:tcBorders>
              <w:left w:val="single" w:sz="6" w:space="0" w:color="4F81BD"/>
              <w:right w:val="single" w:sz="6" w:space="0" w:color="4F81BD"/>
            </w:tcBorders>
            <w:shd w:val="clear" w:color="auto" w:fill="A7BFDE"/>
            <w:vAlign w:val="center"/>
          </w:tcPr>
          <w:p w:rsidR="006C2562"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k</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17</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sidRPr="00B40D6B">
              <w:rPr>
                <w:sz w:val="28"/>
                <w:szCs w:val="28"/>
              </w:rPr>
              <w:t>Advance numerical</w:t>
            </w:r>
            <w:r>
              <w:rPr>
                <w:sz w:val="28"/>
                <w:szCs w:val="28"/>
              </w:rPr>
              <w:t xml:space="preserve"> integration</w:t>
            </w:r>
          </w:p>
        </w:tc>
        <w:tc>
          <w:tcPr>
            <w:tcW w:w="1170" w:type="dxa"/>
            <w:tcBorders>
              <w:left w:val="single" w:sz="6" w:space="0" w:color="4F81BD"/>
              <w:right w:val="single" w:sz="6" w:space="0" w:color="4F81BD"/>
            </w:tcBorders>
            <w:shd w:val="clear" w:color="auto" w:fill="A7BFDE"/>
            <w:vAlign w:val="center"/>
          </w:tcPr>
          <w:p w:rsidR="006C2562"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k</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18</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P</w:t>
            </w:r>
            <w:r w:rsidRPr="00B40D6B">
              <w:rPr>
                <w:sz w:val="28"/>
                <w:szCs w:val="28"/>
              </w:rPr>
              <w:t>artial differential equations</w:t>
            </w:r>
          </w:p>
        </w:tc>
        <w:tc>
          <w:tcPr>
            <w:tcW w:w="1170" w:type="dxa"/>
            <w:tcBorders>
              <w:left w:val="single" w:sz="6" w:space="0" w:color="4F81BD"/>
              <w:right w:val="single" w:sz="6" w:space="0" w:color="4F81BD"/>
            </w:tcBorders>
            <w:shd w:val="clear" w:color="auto" w:fill="A7BFDE"/>
            <w:vAlign w:val="center"/>
          </w:tcPr>
          <w:p w:rsidR="006C2562" w:rsidRDefault="005469AD"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k, j</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19</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P</w:t>
            </w:r>
            <w:r w:rsidRPr="00B40D6B">
              <w:rPr>
                <w:sz w:val="28"/>
                <w:szCs w:val="28"/>
              </w:rPr>
              <w:t>artial differential equations</w:t>
            </w:r>
          </w:p>
        </w:tc>
        <w:tc>
          <w:tcPr>
            <w:tcW w:w="1170" w:type="dxa"/>
            <w:tcBorders>
              <w:left w:val="single" w:sz="6" w:space="0" w:color="4F81BD"/>
              <w:right w:val="single" w:sz="6" w:space="0" w:color="4F81BD"/>
            </w:tcBorders>
            <w:shd w:val="clear" w:color="auto" w:fill="A7BFDE"/>
            <w:vAlign w:val="center"/>
          </w:tcPr>
          <w:p w:rsidR="006C2562" w:rsidRDefault="005469AD"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k, j</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20</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Default="006C2562" w:rsidP="006C2562">
            <w:pPr>
              <w:jc w:val="center"/>
              <w:rPr>
                <w:b/>
                <w:bCs/>
                <w:rtl/>
              </w:rPr>
            </w:pPr>
            <w:r>
              <w:rPr>
                <w:sz w:val="28"/>
                <w:szCs w:val="28"/>
              </w:rPr>
              <w:t>S</w:t>
            </w:r>
            <w:r w:rsidRPr="00B40D6B">
              <w:rPr>
                <w:sz w:val="28"/>
                <w:szCs w:val="28"/>
              </w:rPr>
              <w:t>olution of set of partial differential equations</w:t>
            </w:r>
          </w:p>
          <w:p w:rsidR="006C2562" w:rsidRPr="00DB71C6" w:rsidRDefault="006C2562" w:rsidP="00151BC1">
            <w:pPr>
              <w:autoSpaceDE w:val="0"/>
              <w:autoSpaceDN w:val="0"/>
              <w:bidi w:val="0"/>
              <w:adjustRightInd w:val="0"/>
              <w:rPr>
                <w:sz w:val="28"/>
                <w:szCs w:val="28"/>
              </w:rPr>
            </w:pPr>
          </w:p>
        </w:tc>
        <w:tc>
          <w:tcPr>
            <w:tcW w:w="1170" w:type="dxa"/>
            <w:tcBorders>
              <w:left w:val="single" w:sz="6" w:space="0" w:color="4F81BD"/>
              <w:right w:val="single" w:sz="6" w:space="0" w:color="4F81BD"/>
            </w:tcBorders>
            <w:shd w:val="clear" w:color="auto" w:fill="A7BFDE"/>
            <w:vAlign w:val="center"/>
          </w:tcPr>
          <w:p w:rsidR="006C2562" w:rsidRDefault="005469AD"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lastRenderedPageBreak/>
              <w:t>a, k, j</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21</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lastRenderedPageBreak/>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N</w:t>
            </w:r>
            <w:r w:rsidRPr="00B40D6B">
              <w:rPr>
                <w:sz w:val="28"/>
                <w:szCs w:val="28"/>
              </w:rPr>
              <w:t>umerical solution of partial differential equations</w:t>
            </w:r>
          </w:p>
        </w:tc>
        <w:tc>
          <w:tcPr>
            <w:tcW w:w="1170" w:type="dxa"/>
            <w:tcBorders>
              <w:left w:val="single" w:sz="6" w:space="0" w:color="4F81BD"/>
              <w:right w:val="single" w:sz="6" w:space="0" w:color="4F81BD"/>
            </w:tcBorders>
            <w:shd w:val="clear" w:color="auto" w:fill="A7BFDE"/>
            <w:vAlign w:val="center"/>
          </w:tcPr>
          <w:p w:rsidR="006C2562" w:rsidRDefault="005469AD"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k, j</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22</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N</w:t>
            </w:r>
            <w:r w:rsidRPr="00B40D6B">
              <w:rPr>
                <w:sz w:val="28"/>
                <w:szCs w:val="28"/>
              </w:rPr>
              <w:t>umerical solution of partial differential equations</w:t>
            </w:r>
            <w:r>
              <w:rPr>
                <w:sz w:val="28"/>
                <w:szCs w:val="28"/>
              </w:rPr>
              <w:t xml:space="preserve"> (elliptic)</w:t>
            </w:r>
          </w:p>
        </w:tc>
        <w:tc>
          <w:tcPr>
            <w:tcW w:w="1170" w:type="dxa"/>
            <w:tcBorders>
              <w:left w:val="single" w:sz="6" w:space="0" w:color="4F81BD"/>
              <w:right w:val="single" w:sz="6" w:space="0" w:color="4F81BD"/>
            </w:tcBorders>
            <w:shd w:val="clear" w:color="auto" w:fill="A7BFDE"/>
            <w:vAlign w:val="center"/>
          </w:tcPr>
          <w:p w:rsidR="006C2562" w:rsidRDefault="005469AD" w:rsidP="00A830AE">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a, </w:t>
            </w:r>
            <w:r w:rsidR="00A830AE">
              <w:rPr>
                <w:rFonts w:cs="Times New Roman"/>
                <w:color w:val="000000"/>
                <w:sz w:val="28"/>
                <w:szCs w:val="28"/>
                <w:lang w:bidi="ar-IQ"/>
              </w:rPr>
              <w:t>j</w:t>
            </w:r>
            <w:r>
              <w:rPr>
                <w:rFonts w:cs="Times New Roman"/>
                <w:color w:val="000000"/>
                <w:sz w:val="28"/>
                <w:szCs w:val="28"/>
                <w:lang w:bidi="ar-IQ"/>
              </w:rPr>
              <w:t xml:space="preserve">, </w:t>
            </w:r>
            <w:r w:rsidR="00A830AE">
              <w:rPr>
                <w:rFonts w:cs="Times New Roman"/>
                <w:color w:val="000000"/>
                <w:sz w:val="28"/>
                <w:szCs w:val="28"/>
                <w:lang w:bidi="ar-IQ"/>
              </w:rPr>
              <w:t>k, l, m, n</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23</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N</w:t>
            </w:r>
            <w:r w:rsidRPr="00B40D6B">
              <w:rPr>
                <w:sz w:val="28"/>
                <w:szCs w:val="28"/>
              </w:rPr>
              <w:t>umerical solution of partial differential equations</w:t>
            </w:r>
            <w:r>
              <w:rPr>
                <w:sz w:val="28"/>
                <w:szCs w:val="28"/>
              </w:rPr>
              <w:t>(parabolic)</w:t>
            </w:r>
          </w:p>
        </w:tc>
        <w:tc>
          <w:tcPr>
            <w:tcW w:w="1170" w:type="dxa"/>
            <w:tcBorders>
              <w:left w:val="single" w:sz="6" w:space="0" w:color="4F81BD"/>
              <w:right w:val="single" w:sz="6" w:space="0" w:color="4F81BD"/>
            </w:tcBorders>
            <w:shd w:val="clear" w:color="auto" w:fill="A7BFDE"/>
            <w:vAlign w:val="center"/>
          </w:tcPr>
          <w:p w:rsidR="006C2562" w:rsidRDefault="00A830AE"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j, k, l, m, n</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24</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N</w:t>
            </w:r>
            <w:r w:rsidRPr="00B40D6B">
              <w:rPr>
                <w:sz w:val="28"/>
                <w:szCs w:val="28"/>
              </w:rPr>
              <w:t>umerical solution of partial differential equations</w:t>
            </w:r>
            <w:r>
              <w:rPr>
                <w:sz w:val="28"/>
                <w:szCs w:val="28"/>
              </w:rPr>
              <w:t>(</w:t>
            </w:r>
            <w:r w:rsidRPr="00B40D6B">
              <w:rPr>
                <w:sz w:val="28"/>
                <w:szCs w:val="28"/>
              </w:rPr>
              <w:t>hyperbolic</w:t>
            </w:r>
            <w:r>
              <w:rPr>
                <w:sz w:val="28"/>
                <w:szCs w:val="28"/>
              </w:rPr>
              <w:t>)</w:t>
            </w:r>
          </w:p>
        </w:tc>
        <w:tc>
          <w:tcPr>
            <w:tcW w:w="1170" w:type="dxa"/>
            <w:tcBorders>
              <w:left w:val="single" w:sz="6" w:space="0" w:color="4F81BD"/>
              <w:right w:val="single" w:sz="6" w:space="0" w:color="4F81BD"/>
            </w:tcBorders>
            <w:shd w:val="clear" w:color="auto" w:fill="A7BFDE"/>
            <w:vAlign w:val="center"/>
          </w:tcPr>
          <w:p w:rsidR="006C2562" w:rsidRDefault="00A830AE"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j, k, l, m, n</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25</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P</w:t>
            </w:r>
            <w:r w:rsidRPr="00B40D6B">
              <w:rPr>
                <w:sz w:val="28"/>
                <w:szCs w:val="28"/>
              </w:rPr>
              <w:t>arabolic equations in two spatial dimensions</w:t>
            </w:r>
          </w:p>
        </w:tc>
        <w:tc>
          <w:tcPr>
            <w:tcW w:w="1170" w:type="dxa"/>
            <w:tcBorders>
              <w:left w:val="single" w:sz="6" w:space="0" w:color="4F81BD"/>
              <w:right w:val="single" w:sz="6" w:space="0" w:color="4F81BD"/>
            </w:tcBorders>
            <w:shd w:val="clear" w:color="auto" w:fill="A7BFDE"/>
            <w:vAlign w:val="center"/>
          </w:tcPr>
          <w:p w:rsidR="006C2562" w:rsidRDefault="00A830AE"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j, k, l, m, n</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26</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N</w:t>
            </w:r>
            <w:r w:rsidRPr="00B40D6B">
              <w:rPr>
                <w:sz w:val="28"/>
                <w:szCs w:val="28"/>
              </w:rPr>
              <w:t>umerical solution of nonlinear equations</w:t>
            </w:r>
          </w:p>
        </w:tc>
        <w:tc>
          <w:tcPr>
            <w:tcW w:w="1170" w:type="dxa"/>
            <w:tcBorders>
              <w:left w:val="single" w:sz="6" w:space="0" w:color="4F81BD"/>
              <w:right w:val="single" w:sz="6" w:space="0" w:color="4F81BD"/>
            </w:tcBorders>
            <w:shd w:val="clear" w:color="auto" w:fill="A7BFDE"/>
            <w:vAlign w:val="center"/>
          </w:tcPr>
          <w:p w:rsidR="006C2562" w:rsidRDefault="00A830AE"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j, k, l, m, n</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27</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6C2562" w:rsidP="00151BC1">
            <w:pPr>
              <w:autoSpaceDE w:val="0"/>
              <w:autoSpaceDN w:val="0"/>
              <w:bidi w:val="0"/>
              <w:adjustRightInd w:val="0"/>
              <w:rPr>
                <w:sz w:val="28"/>
                <w:szCs w:val="28"/>
              </w:rPr>
            </w:pPr>
            <w:r>
              <w:rPr>
                <w:sz w:val="28"/>
                <w:szCs w:val="28"/>
              </w:rPr>
              <w:t>N</w:t>
            </w:r>
            <w:r w:rsidRPr="00B40D6B">
              <w:rPr>
                <w:sz w:val="28"/>
                <w:szCs w:val="28"/>
              </w:rPr>
              <w:t>umerical solution of nonlinear equations</w:t>
            </w:r>
          </w:p>
        </w:tc>
        <w:tc>
          <w:tcPr>
            <w:tcW w:w="1170" w:type="dxa"/>
            <w:tcBorders>
              <w:left w:val="single" w:sz="6" w:space="0" w:color="4F81BD"/>
              <w:right w:val="single" w:sz="6" w:space="0" w:color="4F81BD"/>
            </w:tcBorders>
            <w:shd w:val="clear" w:color="auto" w:fill="A7BFDE"/>
            <w:vAlign w:val="center"/>
          </w:tcPr>
          <w:p w:rsidR="006C2562" w:rsidRDefault="00A830AE" w:rsidP="00151BC1">
            <w:pPr>
              <w:autoSpaceDE w:val="0"/>
              <w:autoSpaceDN w:val="0"/>
              <w:adjustRightInd w:val="0"/>
              <w:rPr>
                <w:rFonts w:cs="Times New Roman"/>
                <w:color w:val="000000"/>
                <w:sz w:val="28"/>
                <w:szCs w:val="28"/>
                <w:lang w:bidi="ar-IQ"/>
              </w:rPr>
            </w:pPr>
            <w:r>
              <w:rPr>
                <w:rFonts w:cs="Times New Roman"/>
                <w:color w:val="000000"/>
                <w:sz w:val="28"/>
                <w:szCs w:val="28"/>
                <w:lang w:bidi="ar-IQ"/>
              </w:rPr>
              <w:t>a, j, k, l, m, n</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28</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C42084" w:rsidP="00151BC1">
            <w:pPr>
              <w:autoSpaceDE w:val="0"/>
              <w:autoSpaceDN w:val="0"/>
              <w:bidi w:val="0"/>
              <w:adjustRightInd w:val="0"/>
              <w:rPr>
                <w:sz w:val="28"/>
                <w:szCs w:val="28"/>
              </w:rPr>
            </w:pPr>
            <w:r>
              <w:rPr>
                <w:sz w:val="28"/>
                <w:szCs w:val="28"/>
              </w:rPr>
              <w:t>Applications</w:t>
            </w:r>
          </w:p>
        </w:tc>
        <w:tc>
          <w:tcPr>
            <w:tcW w:w="1170" w:type="dxa"/>
            <w:tcBorders>
              <w:left w:val="single" w:sz="6" w:space="0" w:color="4F81BD"/>
              <w:right w:val="single" w:sz="6" w:space="0" w:color="4F81BD"/>
            </w:tcBorders>
            <w:shd w:val="clear" w:color="auto" w:fill="A7BFDE"/>
            <w:vAlign w:val="center"/>
          </w:tcPr>
          <w:p w:rsidR="006C2562" w:rsidRDefault="00A830AE" w:rsidP="00A830AE">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a, b, c, d, e, f, g, h ,I ,j, </w:t>
            </w:r>
            <w:r>
              <w:rPr>
                <w:rFonts w:cs="Times New Roman"/>
                <w:color w:val="000000"/>
                <w:sz w:val="28"/>
                <w:szCs w:val="28"/>
                <w:lang w:bidi="ar-IQ"/>
              </w:rPr>
              <w:lastRenderedPageBreak/>
              <w:t>k, l, m, n</w:t>
            </w:r>
            <w:r w:rsidR="003F051E">
              <w:rPr>
                <w:rFonts w:cs="Times New Roman"/>
                <w:color w:val="000000"/>
                <w:sz w:val="28"/>
                <w:szCs w:val="28"/>
                <w:lang w:bidi="ar-IQ"/>
              </w:rPr>
              <w:t>, o</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lastRenderedPageBreak/>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29</w:t>
            </w:r>
          </w:p>
        </w:tc>
      </w:tr>
      <w:tr w:rsidR="006C2562" w:rsidRPr="009F395E" w:rsidTr="005469AD">
        <w:trPr>
          <w:trHeight w:val="319"/>
        </w:trPr>
        <w:tc>
          <w:tcPr>
            <w:tcW w:w="2340" w:type="dxa"/>
            <w:tcBorders>
              <w:right w:val="single" w:sz="6" w:space="0" w:color="4F81BD"/>
            </w:tcBorders>
            <w:shd w:val="clear" w:color="auto" w:fill="A7BFDE"/>
            <w:vAlign w:val="center"/>
          </w:tcPr>
          <w:p w:rsidR="006C2562" w:rsidRPr="001F176A" w:rsidRDefault="005E6AA4" w:rsidP="00151BC1">
            <w:pPr>
              <w:autoSpaceDE w:val="0"/>
              <w:autoSpaceDN w:val="0"/>
              <w:adjustRightInd w:val="0"/>
              <w:rPr>
                <w:rFonts w:cs="Times New Roman"/>
                <w:sz w:val="24"/>
                <w:szCs w:val="24"/>
              </w:rPr>
            </w:pPr>
            <w:r w:rsidRPr="001F176A">
              <w:rPr>
                <w:rFonts w:cs="Times New Roman"/>
                <w:sz w:val="24"/>
                <w:szCs w:val="24"/>
              </w:rPr>
              <w:lastRenderedPageBreak/>
              <w:t>1 – 4 of article (12)</w:t>
            </w:r>
          </w:p>
        </w:tc>
        <w:tc>
          <w:tcPr>
            <w:tcW w:w="1800" w:type="dxa"/>
            <w:tcBorders>
              <w:left w:val="single" w:sz="6" w:space="0" w:color="4F81BD"/>
              <w:right w:val="single" w:sz="6" w:space="0" w:color="4F81BD"/>
            </w:tcBorders>
            <w:shd w:val="clear" w:color="auto" w:fill="A7BFDE"/>
            <w:vAlign w:val="center"/>
          </w:tcPr>
          <w:p w:rsidR="005E6AA4"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1-1</w:t>
            </w:r>
            <w:r>
              <w:rPr>
                <w:rFonts w:cs="Times New Roman"/>
                <w:sz w:val="24"/>
                <w:szCs w:val="24"/>
              </w:rPr>
              <w:t>1</w:t>
            </w:r>
            <w:r w:rsidRPr="001F176A">
              <w:rPr>
                <w:rFonts w:cs="Times New Roman"/>
                <w:sz w:val="24"/>
                <w:szCs w:val="24"/>
              </w:rPr>
              <w:t xml:space="preserve"> of</w:t>
            </w:r>
          </w:p>
          <w:p w:rsidR="006C2562" w:rsidRPr="001F176A" w:rsidRDefault="005E6AA4" w:rsidP="005E6AA4">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2160" w:type="dxa"/>
            <w:tcBorders>
              <w:left w:val="single" w:sz="6" w:space="0" w:color="4F81BD"/>
              <w:right w:val="single" w:sz="6" w:space="0" w:color="4F81BD"/>
            </w:tcBorders>
            <w:shd w:val="clear" w:color="auto" w:fill="A7BFDE"/>
            <w:vAlign w:val="center"/>
          </w:tcPr>
          <w:p w:rsidR="006C2562" w:rsidRPr="00DB71C6" w:rsidRDefault="00C42084" w:rsidP="00151BC1">
            <w:pPr>
              <w:autoSpaceDE w:val="0"/>
              <w:autoSpaceDN w:val="0"/>
              <w:bidi w:val="0"/>
              <w:adjustRightInd w:val="0"/>
              <w:rPr>
                <w:sz w:val="28"/>
                <w:szCs w:val="28"/>
              </w:rPr>
            </w:pPr>
            <w:r>
              <w:rPr>
                <w:sz w:val="28"/>
                <w:szCs w:val="28"/>
              </w:rPr>
              <w:t>Applications</w:t>
            </w:r>
          </w:p>
        </w:tc>
        <w:tc>
          <w:tcPr>
            <w:tcW w:w="1170" w:type="dxa"/>
            <w:tcBorders>
              <w:left w:val="single" w:sz="6" w:space="0" w:color="4F81BD"/>
              <w:right w:val="single" w:sz="6" w:space="0" w:color="4F81BD"/>
            </w:tcBorders>
            <w:shd w:val="clear" w:color="auto" w:fill="A7BFDE"/>
            <w:vAlign w:val="center"/>
          </w:tcPr>
          <w:p w:rsidR="006C2562" w:rsidRDefault="00A830AE" w:rsidP="00A830AE">
            <w:pPr>
              <w:autoSpaceDE w:val="0"/>
              <w:autoSpaceDN w:val="0"/>
              <w:bidi w:val="0"/>
              <w:adjustRightInd w:val="0"/>
              <w:rPr>
                <w:rFonts w:cs="Times New Roman"/>
                <w:color w:val="000000"/>
                <w:sz w:val="28"/>
                <w:szCs w:val="28"/>
                <w:lang w:bidi="ar-IQ"/>
              </w:rPr>
            </w:pPr>
            <w:r>
              <w:rPr>
                <w:rFonts w:cs="Times New Roman"/>
                <w:color w:val="000000"/>
                <w:sz w:val="28"/>
                <w:szCs w:val="28"/>
                <w:lang w:bidi="ar-IQ"/>
              </w:rPr>
              <w:t>a, b, c, d, e, f, g, h ,I ,j, k, l, m, n</w:t>
            </w:r>
            <w:r w:rsidR="003F051E">
              <w:rPr>
                <w:rFonts w:cs="Times New Roman"/>
                <w:color w:val="000000"/>
                <w:sz w:val="28"/>
                <w:szCs w:val="28"/>
                <w:lang w:bidi="ar-IQ"/>
              </w:rPr>
              <w:t>, o</w:t>
            </w:r>
          </w:p>
        </w:tc>
        <w:tc>
          <w:tcPr>
            <w:tcW w:w="1170" w:type="dxa"/>
            <w:tcBorders>
              <w:left w:val="single" w:sz="6" w:space="0" w:color="4F81BD"/>
              <w:right w:val="single" w:sz="6" w:space="0" w:color="4F81BD"/>
            </w:tcBorders>
            <w:shd w:val="clear" w:color="auto" w:fill="A7BFDE"/>
            <w:vAlign w:val="center"/>
          </w:tcPr>
          <w:p w:rsidR="006C2562" w:rsidRPr="00EE1909" w:rsidRDefault="006C2562" w:rsidP="00151BC1">
            <w:pPr>
              <w:autoSpaceDE w:val="0"/>
              <w:autoSpaceDN w:val="0"/>
              <w:adjustRightInd w:val="0"/>
              <w:rPr>
                <w:sz w:val="22"/>
                <w:szCs w:val="22"/>
              </w:rPr>
            </w:pPr>
            <w:r w:rsidRPr="00EE1909">
              <w:rPr>
                <w:sz w:val="22"/>
                <w:szCs w:val="22"/>
              </w:rPr>
              <w:t xml:space="preserve">2 (Theo.) + </w:t>
            </w:r>
            <w:r>
              <w:rPr>
                <w:sz w:val="22"/>
                <w:szCs w:val="22"/>
              </w:rPr>
              <w:t>1</w:t>
            </w:r>
            <w:r w:rsidRPr="00EE1909">
              <w:rPr>
                <w:sz w:val="22"/>
                <w:szCs w:val="22"/>
              </w:rPr>
              <w:t xml:space="preserve"> (</w:t>
            </w:r>
            <w:r>
              <w:rPr>
                <w:sz w:val="22"/>
                <w:szCs w:val="22"/>
              </w:rPr>
              <w:t>Tutorial</w:t>
            </w:r>
            <w:r w:rsidRPr="00EE1909">
              <w:rPr>
                <w:sz w:val="22"/>
                <w:szCs w:val="22"/>
              </w:rPr>
              <w:t>.)</w:t>
            </w:r>
          </w:p>
        </w:tc>
        <w:tc>
          <w:tcPr>
            <w:tcW w:w="1080" w:type="dxa"/>
            <w:tcBorders>
              <w:left w:val="single" w:sz="6" w:space="0" w:color="4F81BD"/>
            </w:tcBorders>
            <w:shd w:val="clear" w:color="auto" w:fill="A7BFDE"/>
            <w:vAlign w:val="center"/>
          </w:tcPr>
          <w:p w:rsidR="006C2562" w:rsidRDefault="006C256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30</w:t>
            </w:r>
          </w:p>
        </w:tc>
      </w:tr>
    </w:tbl>
    <w:p w:rsidR="002302ED" w:rsidRDefault="002302ED" w:rsidP="002302ED">
      <w:pPr>
        <w:autoSpaceDE w:val="0"/>
        <w:autoSpaceDN w:val="0"/>
        <w:adjustRightInd w:val="0"/>
        <w:spacing w:after="200" w:line="276" w:lineRule="auto"/>
        <w:rPr>
          <w:rFonts w:cs="Times New Roman"/>
          <w:sz w:val="28"/>
          <w:szCs w:val="28"/>
          <w:rtl/>
          <w:lang w:bidi="ar-IQ"/>
        </w:rPr>
      </w:pPr>
    </w:p>
    <w:p w:rsidR="002302ED" w:rsidRPr="00FB47B4" w:rsidRDefault="002302ED" w:rsidP="002302ED">
      <w:pPr>
        <w:autoSpaceDE w:val="0"/>
        <w:autoSpaceDN w:val="0"/>
        <w:adjustRightInd w:val="0"/>
        <w:spacing w:after="200" w:line="276" w:lineRule="auto"/>
        <w:rPr>
          <w:rFonts w:cs="Times New Roman"/>
          <w:sz w:val="28"/>
          <w:szCs w:val="28"/>
          <w:rtl/>
          <w:lang w:bidi="ar-IQ"/>
        </w:rPr>
      </w:pPr>
    </w:p>
    <w:p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2302ED" w:rsidRPr="0054730D" w:rsidTr="00EF4415">
        <w:trPr>
          <w:trHeight w:val="477"/>
        </w:trPr>
        <w:tc>
          <w:tcPr>
            <w:tcW w:w="9720" w:type="dxa"/>
            <w:gridSpan w:val="2"/>
            <w:shd w:val="clear" w:color="auto" w:fill="A7BFDE"/>
            <w:vAlign w:val="center"/>
          </w:tcPr>
          <w:p w:rsidR="002302ED" w:rsidRPr="0054730D" w:rsidRDefault="002302ED" w:rsidP="00EF4415">
            <w:pPr>
              <w:tabs>
                <w:tab w:val="left" w:pos="252"/>
                <w:tab w:val="left" w:pos="432"/>
              </w:tabs>
              <w:autoSpaceDE w:val="0"/>
              <w:autoSpaceDN w:val="0"/>
              <w:adjustRightInd w:val="0"/>
              <w:jc w:val="right"/>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5</w:t>
            </w:r>
            <w:r w:rsidRPr="0054730D">
              <w:rPr>
                <w:rFonts w:cs="Times New Roman"/>
                <w:color w:val="231F20"/>
                <w:sz w:val="28"/>
                <w:szCs w:val="28"/>
              </w:rPr>
              <w:t>. Infrastructure</w:t>
            </w:r>
          </w:p>
        </w:tc>
      </w:tr>
      <w:tr w:rsidR="002302ED" w:rsidRPr="0054730D" w:rsidTr="00EF4415">
        <w:trPr>
          <w:trHeight w:val="1345"/>
        </w:trPr>
        <w:tc>
          <w:tcPr>
            <w:tcW w:w="5690" w:type="dxa"/>
            <w:shd w:val="clear" w:color="auto" w:fill="A7BFDE"/>
            <w:vAlign w:val="center"/>
          </w:tcPr>
          <w:p w:rsidR="009C1645" w:rsidRPr="00C624DB" w:rsidRDefault="009C1645" w:rsidP="009C1645">
            <w:pPr>
              <w:pStyle w:val="ListParagraph"/>
              <w:bidi w:val="0"/>
              <w:spacing w:line="276" w:lineRule="auto"/>
              <w:contextualSpacing/>
              <w:rPr>
                <w:rFonts w:cs="Simplified Arabic"/>
                <w:sz w:val="32"/>
                <w:szCs w:val="32"/>
                <w:lang w:bidi="ar-SA"/>
              </w:rPr>
            </w:pPr>
          </w:p>
          <w:p w:rsidR="009C1645" w:rsidRPr="00C624DB" w:rsidRDefault="009C1645" w:rsidP="009C1645">
            <w:pPr>
              <w:pStyle w:val="ListParagraph"/>
              <w:bidi w:val="0"/>
              <w:spacing w:line="276" w:lineRule="auto"/>
              <w:contextualSpacing/>
              <w:rPr>
                <w:rFonts w:cs="Simplified Arabic"/>
                <w:sz w:val="32"/>
                <w:szCs w:val="32"/>
                <w:lang w:bidi="ar-SA"/>
              </w:rPr>
            </w:pPr>
            <w:r w:rsidRPr="00C624DB">
              <w:rPr>
                <w:rFonts w:cs="Simplified Arabic"/>
                <w:sz w:val="32"/>
                <w:szCs w:val="32"/>
                <w:lang w:bidi="ar-SA"/>
              </w:rPr>
              <w:t>Text Book:</w:t>
            </w:r>
          </w:p>
          <w:p w:rsidR="00B0292D" w:rsidRPr="00267332" w:rsidRDefault="00B0292D" w:rsidP="003D514B">
            <w:pPr>
              <w:bidi w:val="0"/>
              <w:rPr>
                <w:rFonts w:cs="Simplified Arabic"/>
                <w:sz w:val="32"/>
                <w:szCs w:val="32"/>
              </w:rPr>
            </w:pPr>
            <w:r w:rsidRPr="00C624DB">
              <w:rPr>
                <w:rFonts w:cs="Simplified Arabic"/>
                <w:sz w:val="32"/>
                <w:szCs w:val="32"/>
              </w:rPr>
              <w:t>1-</w:t>
            </w:r>
            <w:r w:rsidRPr="00267332">
              <w:rPr>
                <w:rFonts w:cs="Simplified Arabic"/>
                <w:sz w:val="32"/>
                <w:szCs w:val="32"/>
              </w:rPr>
              <w:t xml:space="preserve"> </w:t>
            </w:r>
            <w:r w:rsidR="00F54EBC" w:rsidRPr="00267332">
              <w:rPr>
                <w:rFonts w:cs="Simplified Arabic"/>
                <w:sz w:val="32"/>
                <w:szCs w:val="32"/>
              </w:rPr>
              <w:t xml:space="preserve">George W. </w:t>
            </w:r>
            <w:r w:rsidR="00F54EBC">
              <w:rPr>
                <w:rFonts w:cs="Simplified Arabic"/>
                <w:sz w:val="32"/>
                <w:szCs w:val="32"/>
              </w:rPr>
              <w:t xml:space="preserve">and </w:t>
            </w:r>
            <w:r w:rsidR="00F54EBC" w:rsidRPr="00267332">
              <w:rPr>
                <w:rFonts w:cs="Simplified Arabic"/>
                <w:sz w:val="32"/>
                <w:szCs w:val="32"/>
              </w:rPr>
              <w:t>Collins, II</w:t>
            </w:r>
            <w:r w:rsidR="00F54EBC">
              <w:rPr>
                <w:rFonts w:cs="Simplified Arabic"/>
                <w:sz w:val="32"/>
                <w:szCs w:val="32"/>
              </w:rPr>
              <w:t>, 2003,</w:t>
            </w:r>
            <w:r w:rsidR="00F54EBC" w:rsidRPr="00267332">
              <w:rPr>
                <w:rFonts w:cs="Simplified Arabic"/>
                <w:sz w:val="32"/>
                <w:szCs w:val="32"/>
              </w:rPr>
              <w:t xml:space="preserve"> </w:t>
            </w:r>
            <w:r w:rsidRPr="00267332">
              <w:rPr>
                <w:rFonts w:cs="Simplified Arabic"/>
                <w:sz w:val="32"/>
                <w:szCs w:val="32"/>
              </w:rPr>
              <w:t>Fundamental Numerical Methods and Data Analysis</w:t>
            </w:r>
          </w:p>
          <w:p w:rsidR="002302ED" w:rsidRPr="00C624DB" w:rsidRDefault="009C1645" w:rsidP="009C1645">
            <w:pPr>
              <w:pStyle w:val="ListParagraph"/>
              <w:bidi w:val="0"/>
              <w:spacing w:line="276" w:lineRule="auto"/>
              <w:contextualSpacing/>
              <w:jc w:val="both"/>
              <w:rPr>
                <w:rFonts w:cs="Simplified Arabic"/>
                <w:sz w:val="32"/>
                <w:szCs w:val="32"/>
                <w:lang w:bidi="ar-SA"/>
              </w:rPr>
            </w:pPr>
            <w:r w:rsidRPr="00C624DB">
              <w:rPr>
                <w:rFonts w:cs="Simplified Arabic"/>
                <w:sz w:val="32"/>
                <w:szCs w:val="32"/>
                <w:lang w:bidi="ar-SA"/>
              </w:rPr>
              <w:t>.</w:t>
            </w:r>
            <w:r w:rsidR="002302ED" w:rsidRPr="00C624DB">
              <w:rPr>
                <w:rFonts w:cs="Simplified Arabic"/>
                <w:sz w:val="32"/>
                <w:szCs w:val="32"/>
                <w:lang w:bidi="ar-SA"/>
              </w:rPr>
              <w:t xml:space="preserve"> </w:t>
            </w:r>
          </w:p>
          <w:p w:rsidR="009C1645" w:rsidRPr="00C624DB" w:rsidRDefault="009C1645" w:rsidP="009C1645">
            <w:pPr>
              <w:pStyle w:val="ListParagraph"/>
              <w:bidi w:val="0"/>
              <w:spacing w:line="276" w:lineRule="auto"/>
              <w:contextualSpacing/>
              <w:rPr>
                <w:rFonts w:cs="Simplified Arabic"/>
                <w:sz w:val="32"/>
                <w:szCs w:val="32"/>
                <w:lang w:bidi="ar-SA"/>
              </w:rPr>
            </w:pPr>
            <w:r w:rsidRPr="00C624DB">
              <w:rPr>
                <w:rFonts w:cs="Simplified Arabic"/>
                <w:sz w:val="32"/>
                <w:szCs w:val="32"/>
                <w:lang w:bidi="ar-SA"/>
              </w:rPr>
              <w:t>References</w:t>
            </w:r>
          </w:p>
          <w:p w:rsidR="00C624DB" w:rsidRPr="00C624DB" w:rsidRDefault="00C624DB" w:rsidP="00C624DB">
            <w:pPr>
              <w:bidi w:val="0"/>
              <w:spacing w:line="276" w:lineRule="auto"/>
              <w:contextualSpacing/>
              <w:rPr>
                <w:rFonts w:cs="Simplified Arabic"/>
                <w:sz w:val="32"/>
                <w:szCs w:val="32"/>
              </w:rPr>
            </w:pPr>
            <w:r w:rsidRPr="00C624DB">
              <w:rPr>
                <w:rFonts w:cs="Simplified Arabic"/>
                <w:sz w:val="32"/>
                <w:szCs w:val="32"/>
              </w:rPr>
              <w:t>1-Steven C. Chapra, and Raymond P. Canale, 2006, Numerical Methods for Engineers, Fifth Edition, McGraw Hill.</w:t>
            </w:r>
          </w:p>
          <w:p w:rsidR="003D514B" w:rsidRPr="003D514B" w:rsidRDefault="003D514B" w:rsidP="003D514B">
            <w:pPr>
              <w:ind w:left="720"/>
              <w:jc w:val="right"/>
              <w:rPr>
                <w:rFonts w:cs="Simplified Arabic"/>
                <w:sz w:val="32"/>
                <w:szCs w:val="32"/>
              </w:rPr>
            </w:pPr>
            <w:r w:rsidRPr="003D514B">
              <w:rPr>
                <w:rFonts w:cs="Simplified Arabic"/>
                <w:sz w:val="32"/>
                <w:szCs w:val="32"/>
              </w:rPr>
              <w:t>1-</w:t>
            </w:r>
            <w:r w:rsidR="00F26142" w:rsidRPr="003D514B">
              <w:rPr>
                <w:rFonts w:cs="Simplified Arabic"/>
                <w:sz w:val="32"/>
                <w:szCs w:val="32"/>
              </w:rPr>
              <w:t xml:space="preserve"> N. S. Asaithambi </w:t>
            </w:r>
            <w:r w:rsidR="00F26142">
              <w:rPr>
                <w:rFonts w:cs="Simplified Arabic"/>
                <w:sz w:val="32"/>
                <w:szCs w:val="32"/>
              </w:rPr>
              <w:t xml:space="preserve">, </w:t>
            </w:r>
            <w:r w:rsidRPr="003D514B">
              <w:rPr>
                <w:rFonts w:cs="Simplified Arabic"/>
                <w:sz w:val="32"/>
                <w:szCs w:val="32"/>
              </w:rPr>
              <w:t>Numerical analysis theory and practice</w:t>
            </w:r>
          </w:p>
          <w:p w:rsidR="003D514B" w:rsidRPr="003D514B" w:rsidRDefault="003D514B" w:rsidP="00F26142">
            <w:pPr>
              <w:ind w:left="720"/>
              <w:jc w:val="right"/>
              <w:rPr>
                <w:rFonts w:cs="Simplified Arabic"/>
                <w:sz w:val="32"/>
                <w:szCs w:val="32"/>
              </w:rPr>
            </w:pPr>
            <w:r w:rsidRPr="003D514B">
              <w:rPr>
                <w:rFonts w:cs="Simplified Arabic"/>
                <w:sz w:val="32"/>
                <w:szCs w:val="32"/>
              </w:rPr>
              <w:t>2-</w:t>
            </w:r>
            <w:r w:rsidR="00F26142" w:rsidRPr="003D514B">
              <w:rPr>
                <w:rFonts w:cs="Simplified Arabic"/>
                <w:sz w:val="32"/>
                <w:szCs w:val="32"/>
              </w:rPr>
              <w:t xml:space="preserve"> James L. Bauchanan and Turner </w:t>
            </w:r>
            <w:r w:rsidR="00F26142">
              <w:rPr>
                <w:rFonts w:cs="Simplified Arabic"/>
                <w:sz w:val="32"/>
                <w:szCs w:val="32"/>
              </w:rPr>
              <w:t>,</w:t>
            </w:r>
            <w:r w:rsidRPr="003D514B">
              <w:rPr>
                <w:rFonts w:cs="Simplified Arabic"/>
                <w:sz w:val="32"/>
                <w:szCs w:val="32"/>
              </w:rPr>
              <w:t xml:space="preserve">Numerical methods and analysis </w:t>
            </w:r>
          </w:p>
          <w:p w:rsidR="003D514B" w:rsidRPr="003D514B" w:rsidRDefault="003D514B" w:rsidP="00F26142">
            <w:pPr>
              <w:ind w:left="720"/>
              <w:jc w:val="right"/>
              <w:rPr>
                <w:rFonts w:cs="Simplified Arabic"/>
                <w:sz w:val="32"/>
                <w:szCs w:val="32"/>
              </w:rPr>
            </w:pPr>
            <w:r w:rsidRPr="003D514B">
              <w:rPr>
                <w:rFonts w:cs="Simplified Arabic"/>
                <w:sz w:val="32"/>
                <w:szCs w:val="32"/>
              </w:rPr>
              <w:t xml:space="preserve">3-  </w:t>
            </w:r>
            <w:r w:rsidR="00F26142" w:rsidRPr="003D514B">
              <w:rPr>
                <w:rFonts w:cs="Simplified Arabic"/>
                <w:sz w:val="32"/>
                <w:szCs w:val="32"/>
              </w:rPr>
              <w:t>J.B. Dixtt, 2010</w:t>
            </w:r>
            <w:r w:rsidR="00F26142">
              <w:rPr>
                <w:rFonts w:cs="Simplified Arabic"/>
                <w:sz w:val="32"/>
                <w:szCs w:val="32"/>
              </w:rPr>
              <w:t xml:space="preserve">, </w:t>
            </w:r>
            <w:r w:rsidRPr="003D514B">
              <w:rPr>
                <w:rFonts w:cs="Simplified Arabic"/>
                <w:sz w:val="32"/>
                <w:szCs w:val="32"/>
              </w:rPr>
              <w:t xml:space="preserve">Numerical Methods </w:t>
            </w:r>
          </w:p>
          <w:p w:rsidR="002302ED" w:rsidRPr="00C624DB" w:rsidRDefault="002302ED" w:rsidP="003D514B">
            <w:pPr>
              <w:pStyle w:val="ListParagraph"/>
              <w:bidi w:val="0"/>
              <w:spacing w:line="276" w:lineRule="auto"/>
              <w:contextualSpacing/>
              <w:rPr>
                <w:rFonts w:cs="Simplified Arabic"/>
                <w:sz w:val="32"/>
                <w:szCs w:val="32"/>
                <w:lang w:bidi="ar-SA"/>
              </w:rPr>
            </w:pPr>
          </w:p>
        </w:tc>
        <w:tc>
          <w:tcPr>
            <w:tcW w:w="4030" w:type="dxa"/>
            <w:shd w:val="clear" w:color="auto" w:fill="D3DFEE"/>
            <w:vAlign w:val="center"/>
          </w:tcPr>
          <w:p w:rsidR="002302ED" w:rsidRPr="0054730D" w:rsidRDefault="002302ED" w:rsidP="00EF4415">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302ED" w:rsidRPr="0054730D" w:rsidRDefault="002302ED" w:rsidP="00EF4415">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302ED" w:rsidRPr="0054730D" w:rsidRDefault="002302ED" w:rsidP="00EF4415">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302ED" w:rsidRPr="0054730D" w:rsidRDefault="002302ED" w:rsidP="00EF4415">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302ED" w:rsidRPr="0054730D" w:rsidTr="00EF4415">
        <w:trPr>
          <w:trHeight w:val="1247"/>
        </w:trPr>
        <w:tc>
          <w:tcPr>
            <w:tcW w:w="5690" w:type="dxa"/>
            <w:tcBorders>
              <w:right w:val="single" w:sz="6" w:space="0" w:color="4F81BD"/>
            </w:tcBorders>
            <w:shd w:val="clear" w:color="auto" w:fill="A7BFDE"/>
            <w:vAlign w:val="center"/>
          </w:tcPr>
          <w:p w:rsidR="002302ED" w:rsidRDefault="002302ED" w:rsidP="003D514B">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 xml:space="preserve">Available </w:t>
            </w:r>
            <w:r w:rsidR="003D514B">
              <w:rPr>
                <w:rFonts w:cs="Times New Roman"/>
                <w:sz w:val="28"/>
                <w:szCs w:val="28"/>
              </w:rPr>
              <w:t xml:space="preserve">electronic books </w:t>
            </w:r>
            <w:r>
              <w:rPr>
                <w:rFonts w:cs="Times New Roman"/>
                <w:sz w:val="28"/>
                <w:szCs w:val="28"/>
              </w:rPr>
              <w:t>related to the subject.</w:t>
            </w:r>
          </w:p>
          <w:p w:rsidR="002302ED" w:rsidRPr="0054730D" w:rsidRDefault="002302ED" w:rsidP="00EF4415">
            <w:pPr>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tcBorders>
              <w:left w:val="single" w:sz="6" w:space="0" w:color="4F81BD"/>
            </w:tcBorders>
            <w:shd w:val="clear" w:color="auto" w:fill="A7BFDE"/>
            <w:vAlign w:val="center"/>
          </w:tcPr>
          <w:p w:rsidR="002302ED" w:rsidRPr="0054730D" w:rsidRDefault="002302ED" w:rsidP="00EF4415">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302ED" w:rsidRPr="0054730D" w:rsidTr="00EF4415">
        <w:trPr>
          <w:trHeight w:val="1247"/>
        </w:trPr>
        <w:tc>
          <w:tcPr>
            <w:tcW w:w="5690" w:type="dxa"/>
            <w:shd w:val="clear" w:color="auto" w:fill="A7BFDE"/>
            <w:vAlign w:val="center"/>
          </w:tcPr>
          <w:p w:rsidR="002302ED" w:rsidRDefault="002302ED" w:rsidP="005B2C68">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sidR="00D85C26">
              <w:rPr>
                <w:rFonts w:cs="Times New Roman"/>
                <w:sz w:val="28"/>
                <w:szCs w:val="28"/>
              </w:rPr>
              <w:t>Computer application</w:t>
            </w:r>
            <w:r w:rsidR="003E1D65">
              <w:rPr>
                <w:rFonts w:cs="Times New Roman"/>
                <w:sz w:val="28"/>
                <w:szCs w:val="28"/>
              </w:rPr>
              <w:t>s</w:t>
            </w:r>
            <w:r w:rsidR="00D85C26">
              <w:rPr>
                <w:rFonts w:cs="Times New Roman"/>
                <w:sz w:val="28"/>
                <w:szCs w:val="28"/>
              </w:rPr>
              <w:t xml:space="preserve"> </w:t>
            </w:r>
            <w:r w:rsidR="005B2C68">
              <w:rPr>
                <w:rFonts w:cs="Times New Roman"/>
                <w:sz w:val="28"/>
                <w:szCs w:val="28"/>
              </w:rPr>
              <w:t>using MATLAB in</w:t>
            </w:r>
            <w:r w:rsidR="00D85C26">
              <w:rPr>
                <w:rFonts w:cs="Times New Roman"/>
                <w:sz w:val="28"/>
                <w:szCs w:val="28"/>
              </w:rPr>
              <w:t xml:space="preserve"> the computer Laboratory</w:t>
            </w:r>
          </w:p>
          <w:p w:rsidR="002302ED" w:rsidRPr="0054730D" w:rsidRDefault="002302ED" w:rsidP="00EF4415">
            <w:pPr>
              <w:autoSpaceDE w:val="0"/>
              <w:autoSpaceDN w:val="0"/>
              <w:bidi w:val="0"/>
              <w:adjustRightInd w:val="0"/>
              <w:rPr>
                <w:rFonts w:cs="Times New Roman"/>
                <w:color w:val="000000"/>
                <w:sz w:val="28"/>
                <w:szCs w:val="28"/>
                <w:lang w:bidi="ar-IQ"/>
              </w:rPr>
            </w:pPr>
            <w:r>
              <w:rPr>
                <w:rFonts w:cs="Times New Roman"/>
                <w:sz w:val="28"/>
                <w:szCs w:val="28"/>
              </w:rPr>
              <w:t>.</w:t>
            </w:r>
          </w:p>
        </w:tc>
        <w:tc>
          <w:tcPr>
            <w:tcW w:w="4030" w:type="dxa"/>
            <w:shd w:val="clear" w:color="auto" w:fill="D3DFEE"/>
            <w:vAlign w:val="center"/>
          </w:tcPr>
          <w:p w:rsidR="002302ED" w:rsidRPr="0054730D" w:rsidRDefault="002302ED" w:rsidP="00EF4415">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302ED" w:rsidRPr="0054730D" w:rsidRDefault="002302ED" w:rsidP="00EF4415">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302ED" w:rsidRPr="0054730D" w:rsidRDefault="002302ED" w:rsidP="00EF4415">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rsidR="002302ED" w:rsidRDefault="002302ED" w:rsidP="002302ED">
      <w:pPr>
        <w:rPr>
          <w:rFonts w:cs="Times New Roman"/>
          <w:sz w:val="28"/>
          <w:szCs w:val="28"/>
        </w:rPr>
      </w:pPr>
    </w:p>
    <w:p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2302ED" w:rsidRPr="0054730D" w:rsidTr="00EF4415">
        <w:trPr>
          <w:trHeight w:val="419"/>
        </w:trPr>
        <w:tc>
          <w:tcPr>
            <w:tcW w:w="9720" w:type="dxa"/>
            <w:gridSpan w:val="2"/>
            <w:shd w:val="clear" w:color="auto" w:fill="A7BFDE"/>
            <w:vAlign w:val="center"/>
          </w:tcPr>
          <w:p w:rsidR="002302ED" w:rsidRPr="0054730D" w:rsidRDefault="002302ED" w:rsidP="00EF4415">
            <w:pPr>
              <w:tabs>
                <w:tab w:val="left" w:pos="507"/>
              </w:tabs>
              <w:autoSpaceDE w:val="0"/>
              <w:autoSpaceDN w:val="0"/>
              <w:adjustRightInd w:val="0"/>
              <w:jc w:val="right"/>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6</w:t>
            </w:r>
            <w:r w:rsidRPr="0054730D">
              <w:rPr>
                <w:rFonts w:cs="Times New Roman"/>
                <w:color w:val="231F20"/>
                <w:sz w:val="28"/>
                <w:szCs w:val="28"/>
              </w:rPr>
              <w:t>. Admissions</w:t>
            </w:r>
          </w:p>
        </w:tc>
      </w:tr>
      <w:tr w:rsidR="002302ED" w:rsidRPr="0054730D" w:rsidTr="00EF4415">
        <w:trPr>
          <w:trHeight w:val="473"/>
        </w:trPr>
        <w:tc>
          <w:tcPr>
            <w:tcW w:w="5870" w:type="dxa"/>
            <w:shd w:val="clear" w:color="auto" w:fill="A7BFDE"/>
            <w:vAlign w:val="center"/>
          </w:tcPr>
          <w:p w:rsidR="002302ED" w:rsidRPr="0054730D" w:rsidRDefault="002302ED" w:rsidP="002E0228">
            <w:pPr>
              <w:autoSpaceDE w:val="0"/>
              <w:autoSpaceDN w:val="0"/>
              <w:bidi w:val="0"/>
              <w:adjustRightInd w:val="0"/>
              <w:rPr>
                <w:rFonts w:cs="Times New Roman"/>
                <w:color w:val="000000"/>
                <w:sz w:val="28"/>
                <w:szCs w:val="28"/>
                <w:lang w:bidi="ar-IQ"/>
              </w:rPr>
            </w:pPr>
            <w:r w:rsidRPr="00A6447F">
              <w:rPr>
                <w:rFonts w:cs="Times New Roman"/>
                <w:sz w:val="28"/>
                <w:szCs w:val="28"/>
              </w:rPr>
              <w:t>EnE 101</w:t>
            </w:r>
            <w:r>
              <w:rPr>
                <w:rFonts w:cs="Times New Roman"/>
                <w:sz w:val="28"/>
                <w:szCs w:val="28"/>
              </w:rPr>
              <w:t xml:space="preserve">, </w:t>
            </w:r>
            <w:r w:rsidRPr="00A6447F">
              <w:rPr>
                <w:rFonts w:cs="Times New Roman"/>
                <w:sz w:val="28"/>
                <w:szCs w:val="28"/>
              </w:rPr>
              <w:t>EnE 10</w:t>
            </w:r>
            <w:r w:rsidR="002E0228">
              <w:rPr>
                <w:rFonts w:cs="Times New Roman"/>
                <w:sz w:val="28"/>
                <w:szCs w:val="28"/>
              </w:rPr>
              <w:t>6</w:t>
            </w:r>
            <w:r>
              <w:rPr>
                <w:rFonts w:cs="Times New Roman"/>
                <w:sz w:val="28"/>
                <w:szCs w:val="28"/>
              </w:rPr>
              <w:t xml:space="preserve">, </w:t>
            </w:r>
            <w:r w:rsidRPr="00A6447F">
              <w:rPr>
                <w:rFonts w:cs="Times New Roman"/>
                <w:sz w:val="28"/>
                <w:szCs w:val="28"/>
              </w:rPr>
              <w:t xml:space="preserve">EnE </w:t>
            </w:r>
            <w:r w:rsidR="002E0228">
              <w:rPr>
                <w:rFonts w:cs="Times New Roman"/>
                <w:sz w:val="28"/>
                <w:szCs w:val="28"/>
              </w:rPr>
              <w:t>202</w:t>
            </w:r>
            <w:r>
              <w:rPr>
                <w:rFonts w:cs="Times New Roman"/>
                <w:sz w:val="28"/>
                <w:szCs w:val="28"/>
              </w:rPr>
              <w:t xml:space="preserve">, </w:t>
            </w:r>
            <w:r w:rsidRPr="00A6447F">
              <w:rPr>
                <w:rFonts w:cs="Times New Roman"/>
                <w:sz w:val="28"/>
                <w:szCs w:val="28"/>
              </w:rPr>
              <w:t xml:space="preserve">EnE </w:t>
            </w:r>
            <w:r w:rsidR="002E0228">
              <w:rPr>
                <w:rFonts w:cs="Times New Roman"/>
                <w:sz w:val="28"/>
                <w:szCs w:val="28"/>
              </w:rPr>
              <w:t>2</w:t>
            </w:r>
            <w:r w:rsidRPr="00A6447F">
              <w:rPr>
                <w:rFonts w:cs="Times New Roman"/>
                <w:sz w:val="28"/>
                <w:szCs w:val="28"/>
              </w:rPr>
              <w:t>0</w:t>
            </w:r>
            <w:r w:rsidR="002E0228">
              <w:rPr>
                <w:rFonts w:cs="Times New Roman"/>
                <w:sz w:val="28"/>
                <w:szCs w:val="28"/>
              </w:rPr>
              <w:t>8</w:t>
            </w:r>
          </w:p>
        </w:tc>
        <w:tc>
          <w:tcPr>
            <w:tcW w:w="3850" w:type="dxa"/>
            <w:shd w:val="clear" w:color="auto" w:fill="D3DFEE"/>
            <w:vAlign w:val="center"/>
          </w:tcPr>
          <w:p w:rsidR="002302ED" w:rsidRPr="0054730D" w:rsidRDefault="002302ED" w:rsidP="00EF4415">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302ED" w:rsidRPr="0054730D" w:rsidTr="00EF4415">
        <w:trPr>
          <w:trHeight w:val="495"/>
        </w:trPr>
        <w:tc>
          <w:tcPr>
            <w:tcW w:w="5870" w:type="dxa"/>
            <w:tcBorders>
              <w:right w:val="single" w:sz="6" w:space="0" w:color="4F81BD"/>
            </w:tcBorders>
            <w:shd w:val="clear" w:color="auto" w:fill="A7BFDE"/>
            <w:vAlign w:val="center"/>
          </w:tcPr>
          <w:p w:rsidR="002302ED" w:rsidRPr="0054730D" w:rsidRDefault="002302ED" w:rsidP="00EF4415">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2302ED" w:rsidRPr="0054730D" w:rsidRDefault="002302ED" w:rsidP="00EF4415">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302ED" w:rsidRPr="0054730D" w:rsidTr="00EF4415">
        <w:trPr>
          <w:trHeight w:val="517"/>
        </w:trPr>
        <w:tc>
          <w:tcPr>
            <w:tcW w:w="5870" w:type="dxa"/>
            <w:shd w:val="clear" w:color="auto" w:fill="A7BFDE"/>
            <w:vAlign w:val="center"/>
          </w:tcPr>
          <w:p w:rsidR="002302ED" w:rsidRPr="0054730D" w:rsidRDefault="005060E0" w:rsidP="00EF4415">
            <w:pPr>
              <w:autoSpaceDE w:val="0"/>
              <w:autoSpaceDN w:val="0"/>
              <w:bidi w:val="0"/>
              <w:adjustRightInd w:val="0"/>
              <w:rPr>
                <w:rFonts w:cs="Times New Roman"/>
                <w:color w:val="000000"/>
                <w:sz w:val="28"/>
                <w:szCs w:val="28"/>
                <w:lang w:bidi="ar-IQ"/>
              </w:rPr>
            </w:pPr>
            <w:r>
              <w:rPr>
                <w:rFonts w:cs="Times New Roman"/>
                <w:color w:val="000000"/>
                <w:sz w:val="28"/>
                <w:szCs w:val="28"/>
                <w:lang w:bidi="ar-IQ"/>
              </w:rPr>
              <w:t>16</w:t>
            </w:r>
          </w:p>
        </w:tc>
        <w:tc>
          <w:tcPr>
            <w:tcW w:w="3850" w:type="dxa"/>
            <w:shd w:val="clear" w:color="auto" w:fill="D3DFEE"/>
          </w:tcPr>
          <w:p w:rsidR="002302ED" w:rsidRPr="0054730D" w:rsidRDefault="002302ED" w:rsidP="00EF4415">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302ED" w:rsidRPr="0054730D" w:rsidTr="00EF4415">
        <w:trPr>
          <w:trHeight w:val="517"/>
        </w:trPr>
        <w:tc>
          <w:tcPr>
            <w:tcW w:w="5870" w:type="dxa"/>
            <w:shd w:val="clear" w:color="auto" w:fill="A7BFDE"/>
            <w:vAlign w:val="center"/>
          </w:tcPr>
          <w:p w:rsidR="002302ED" w:rsidRPr="00B931E5" w:rsidRDefault="002302ED" w:rsidP="00EF4415">
            <w:pPr>
              <w:autoSpaceDE w:val="0"/>
              <w:autoSpaceDN w:val="0"/>
              <w:bidi w:val="0"/>
              <w:adjustRightInd w:val="0"/>
              <w:rPr>
                <w:rFonts w:cs="Times New Roman"/>
                <w:b/>
                <w:bCs/>
                <w:color w:val="231F20"/>
                <w:sz w:val="28"/>
                <w:szCs w:val="28"/>
              </w:rPr>
            </w:pPr>
            <w:r w:rsidRPr="00B931E5">
              <w:rPr>
                <w:rFonts w:cs="Times New Roman"/>
                <w:b/>
                <w:bCs/>
                <w:color w:val="231F20"/>
                <w:sz w:val="28"/>
                <w:szCs w:val="28"/>
              </w:rPr>
              <w:t>Instructor: Assistant Prof. Dr. Shahlaa Esmail Ebrahim</w:t>
            </w:r>
          </w:p>
          <w:p w:rsidR="002302ED" w:rsidRPr="00B931E5"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Water Pollution and Hazardous Waste Management</w:t>
            </w:r>
          </w:p>
          <w:p w:rsidR="002302ED" w:rsidRPr="00B931E5"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Environmental Engineering Department</w:t>
            </w:r>
          </w:p>
          <w:p w:rsidR="002302ED" w:rsidRPr="00B931E5"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College of Engineering</w:t>
            </w:r>
          </w:p>
          <w:p w:rsidR="002302ED"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University of Baghdad</w:t>
            </w:r>
          </w:p>
          <w:p w:rsidR="002302ED" w:rsidRDefault="002302ED" w:rsidP="00EF4415">
            <w:pPr>
              <w:autoSpaceDE w:val="0"/>
              <w:autoSpaceDN w:val="0"/>
              <w:bidi w:val="0"/>
              <w:adjustRightInd w:val="0"/>
              <w:rPr>
                <w:rFonts w:cs="Times New Roman"/>
                <w:color w:val="231F20"/>
                <w:sz w:val="28"/>
                <w:szCs w:val="28"/>
              </w:rPr>
            </w:pPr>
            <w:r>
              <w:rPr>
                <w:rFonts w:cs="Times New Roman"/>
                <w:color w:val="231F20"/>
                <w:sz w:val="28"/>
                <w:szCs w:val="28"/>
              </w:rPr>
              <w:t>Cell phone: 009647901798098</w:t>
            </w:r>
          </w:p>
          <w:p w:rsidR="002302ED" w:rsidRDefault="002302ED" w:rsidP="00EF4415">
            <w:pPr>
              <w:autoSpaceDE w:val="0"/>
              <w:autoSpaceDN w:val="0"/>
              <w:bidi w:val="0"/>
              <w:adjustRightInd w:val="0"/>
              <w:rPr>
                <w:rFonts w:cs="Times New Roman"/>
                <w:color w:val="231F20"/>
                <w:sz w:val="28"/>
                <w:szCs w:val="28"/>
              </w:rPr>
            </w:pPr>
            <w:r>
              <w:rPr>
                <w:rFonts w:cs="Times New Roman"/>
                <w:color w:val="231F20"/>
                <w:sz w:val="28"/>
                <w:szCs w:val="28"/>
              </w:rPr>
              <w:t xml:space="preserve">E-mail: </w:t>
            </w:r>
            <w:hyperlink r:id="rId7" w:history="1">
              <w:r w:rsidRPr="00FA5AC2">
                <w:rPr>
                  <w:rStyle w:val="Hyperlink"/>
                  <w:sz w:val="28"/>
                  <w:szCs w:val="28"/>
                </w:rPr>
                <w:t>shahlaa.ebrahim@fulbrightmail.org</w:t>
              </w:r>
            </w:hyperlink>
          </w:p>
          <w:p w:rsidR="002302ED" w:rsidRDefault="002302ED" w:rsidP="00EF4415">
            <w:pPr>
              <w:autoSpaceDE w:val="0"/>
              <w:autoSpaceDN w:val="0"/>
              <w:bidi w:val="0"/>
              <w:adjustRightInd w:val="0"/>
              <w:rPr>
                <w:rFonts w:cs="Times New Roman"/>
                <w:color w:val="231F20"/>
                <w:sz w:val="28"/>
                <w:szCs w:val="28"/>
              </w:rPr>
            </w:pPr>
            <w:r>
              <w:rPr>
                <w:rFonts w:cs="Times New Roman"/>
                <w:color w:val="231F20"/>
                <w:sz w:val="28"/>
                <w:szCs w:val="28"/>
              </w:rPr>
              <w:t xml:space="preserve">Or </w:t>
            </w:r>
          </w:p>
          <w:p w:rsidR="002302ED" w:rsidRPr="00B931E5" w:rsidRDefault="002302ED" w:rsidP="00EF4415">
            <w:pPr>
              <w:autoSpaceDE w:val="0"/>
              <w:autoSpaceDN w:val="0"/>
              <w:bidi w:val="0"/>
              <w:adjustRightInd w:val="0"/>
              <w:rPr>
                <w:rFonts w:cs="Times New Roman"/>
                <w:color w:val="231F20"/>
                <w:sz w:val="28"/>
                <w:szCs w:val="28"/>
              </w:rPr>
            </w:pPr>
            <w:r>
              <w:rPr>
                <w:rFonts w:cs="Times New Roman"/>
                <w:color w:val="231F20"/>
                <w:sz w:val="28"/>
                <w:szCs w:val="28"/>
              </w:rPr>
              <w:t>shahlaaaga@gmail.com</w:t>
            </w:r>
          </w:p>
          <w:p w:rsidR="002302ED" w:rsidRDefault="002302ED" w:rsidP="00EF4415">
            <w:pPr>
              <w:autoSpaceDE w:val="0"/>
              <w:autoSpaceDN w:val="0"/>
              <w:bidi w:val="0"/>
              <w:adjustRightInd w:val="0"/>
              <w:rPr>
                <w:rFonts w:cs="Times New Roman"/>
                <w:color w:val="000000"/>
                <w:sz w:val="28"/>
                <w:szCs w:val="28"/>
                <w:lang w:bidi="ar-IQ"/>
              </w:rPr>
            </w:pPr>
          </w:p>
        </w:tc>
        <w:tc>
          <w:tcPr>
            <w:tcW w:w="3850" w:type="dxa"/>
            <w:shd w:val="clear" w:color="auto" w:fill="D3DFEE"/>
          </w:tcPr>
          <w:p w:rsidR="002302ED" w:rsidRPr="0054730D" w:rsidRDefault="002302ED" w:rsidP="00EF4415">
            <w:pPr>
              <w:widowControl w:val="0"/>
              <w:autoSpaceDE w:val="0"/>
              <w:autoSpaceDN w:val="0"/>
              <w:bidi w:val="0"/>
              <w:adjustRightInd w:val="0"/>
              <w:spacing w:line="367" w:lineRule="exact"/>
              <w:rPr>
                <w:rFonts w:cs="Times New Roman"/>
                <w:color w:val="231F20"/>
                <w:sz w:val="28"/>
                <w:szCs w:val="28"/>
              </w:rPr>
            </w:pPr>
            <w:r>
              <w:rPr>
                <w:rFonts w:cs="Times New Roman"/>
                <w:color w:val="231F20"/>
                <w:sz w:val="28"/>
                <w:szCs w:val="28"/>
              </w:rPr>
              <w:t>17. Course Instructor</w:t>
            </w:r>
          </w:p>
        </w:tc>
      </w:tr>
    </w:tbl>
    <w:p w:rsidR="002302ED" w:rsidRDefault="002302ED" w:rsidP="002302ED">
      <w:pPr>
        <w:widowControl w:val="0"/>
        <w:autoSpaceDE w:val="0"/>
        <w:autoSpaceDN w:val="0"/>
        <w:bidi w:val="0"/>
        <w:adjustRightInd w:val="0"/>
        <w:spacing w:line="361" w:lineRule="exact"/>
        <w:jc w:val="center"/>
      </w:pPr>
    </w:p>
    <w:p w:rsidR="003223C9" w:rsidRDefault="003223C9"/>
    <w:sectPr w:rsidR="003223C9" w:rsidSect="003223C9">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C8" w:rsidRDefault="00E55CC8" w:rsidP="002302ED">
      <w:r>
        <w:separator/>
      </w:r>
    </w:p>
  </w:endnote>
  <w:endnote w:type="continuationSeparator" w:id="1">
    <w:p w:rsidR="00E55CC8" w:rsidRDefault="00E55CC8" w:rsidP="00230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C8" w:rsidRDefault="00E55CC8" w:rsidP="002302ED">
      <w:r>
        <w:separator/>
      </w:r>
    </w:p>
  </w:footnote>
  <w:footnote w:type="continuationSeparator" w:id="1">
    <w:p w:rsidR="00E55CC8" w:rsidRDefault="00E55CC8" w:rsidP="00230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15" w:rsidRDefault="00EF4415" w:rsidP="002302ED">
    <w:pPr>
      <w:pStyle w:val="Header"/>
      <w:bidi w:val="0"/>
    </w:pPr>
  </w:p>
  <w:p w:rsidR="00EF4415" w:rsidRDefault="00EF4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D6A"/>
    <w:rsid w:val="000B413D"/>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6041"/>
    <w:rsid w:val="001461FE"/>
    <w:rsid w:val="00146D9A"/>
    <w:rsid w:val="00150235"/>
    <w:rsid w:val="00151BC1"/>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5BF"/>
    <w:rsid w:val="0016265A"/>
    <w:rsid w:val="0016284E"/>
    <w:rsid w:val="001629FA"/>
    <w:rsid w:val="00163E42"/>
    <w:rsid w:val="0016414F"/>
    <w:rsid w:val="0016434A"/>
    <w:rsid w:val="00164A26"/>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A0203"/>
    <w:rsid w:val="001A040F"/>
    <w:rsid w:val="001A142A"/>
    <w:rsid w:val="001A151A"/>
    <w:rsid w:val="001A158D"/>
    <w:rsid w:val="001A23DA"/>
    <w:rsid w:val="001A2970"/>
    <w:rsid w:val="001A2CA3"/>
    <w:rsid w:val="001A2E1B"/>
    <w:rsid w:val="001A4AA8"/>
    <w:rsid w:val="001A4FAE"/>
    <w:rsid w:val="001A5228"/>
    <w:rsid w:val="001A542B"/>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D19"/>
    <w:rsid w:val="001E35D0"/>
    <w:rsid w:val="001E3F09"/>
    <w:rsid w:val="001E3F5E"/>
    <w:rsid w:val="001E4A15"/>
    <w:rsid w:val="001E5344"/>
    <w:rsid w:val="001E59CC"/>
    <w:rsid w:val="001E6539"/>
    <w:rsid w:val="001E6F5E"/>
    <w:rsid w:val="001E7469"/>
    <w:rsid w:val="001E7EA0"/>
    <w:rsid w:val="001F0070"/>
    <w:rsid w:val="001F0288"/>
    <w:rsid w:val="001F0747"/>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5B4"/>
    <w:rsid w:val="0032394A"/>
    <w:rsid w:val="00323E18"/>
    <w:rsid w:val="00324391"/>
    <w:rsid w:val="0032511D"/>
    <w:rsid w:val="00325A65"/>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AA0"/>
    <w:rsid w:val="0044335D"/>
    <w:rsid w:val="00443CBF"/>
    <w:rsid w:val="00443D41"/>
    <w:rsid w:val="00444F82"/>
    <w:rsid w:val="00445903"/>
    <w:rsid w:val="00445AF7"/>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6D2"/>
    <w:rsid w:val="0061397B"/>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FE"/>
    <w:rsid w:val="0067104C"/>
    <w:rsid w:val="00671286"/>
    <w:rsid w:val="00672344"/>
    <w:rsid w:val="006727FB"/>
    <w:rsid w:val="00672835"/>
    <w:rsid w:val="00673142"/>
    <w:rsid w:val="006734DD"/>
    <w:rsid w:val="00673A77"/>
    <w:rsid w:val="0067473F"/>
    <w:rsid w:val="00674995"/>
    <w:rsid w:val="00674F03"/>
    <w:rsid w:val="00675B6A"/>
    <w:rsid w:val="0067603E"/>
    <w:rsid w:val="00676762"/>
    <w:rsid w:val="00676FB5"/>
    <w:rsid w:val="00677397"/>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673"/>
    <w:rsid w:val="007009AE"/>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2C6F"/>
    <w:rsid w:val="007D3B6B"/>
    <w:rsid w:val="007D47B1"/>
    <w:rsid w:val="007D5719"/>
    <w:rsid w:val="007D61A8"/>
    <w:rsid w:val="007D6860"/>
    <w:rsid w:val="007D68CD"/>
    <w:rsid w:val="007D6B4B"/>
    <w:rsid w:val="007D74AF"/>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7060"/>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7C72"/>
    <w:rsid w:val="0095070E"/>
    <w:rsid w:val="00950DA1"/>
    <w:rsid w:val="009518C0"/>
    <w:rsid w:val="00951C8F"/>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7A5"/>
    <w:rsid w:val="00D818D3"/>
    <w:rsid w:val="00D818ED"/>
    <w:rsid w:val="00D82BF1"/>
    <w:rsid w:val="00D82F8E"/>
    <w:rsid w:val="00D83465"/>
    <w:rsid w:val="00D837BA"/>
    <w:rsid w:val="00D83850"/>
    <w:rsid w:val="00D84125"/>
    <w:rsid w:val="00D844BD"/>
    <w:rsid w:val="00D845A4"/>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518"/>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C56"/>
    <w:rsid w:val="00EC2E4B"/>
    <w:rsid w:val="00EC59E8"/>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D0F"/>
    <w:rsid w:val="00ED502F"/>
    <w:rsid w:val="00ED5139"/>
    <w:rsid w:val="00ED68C4"/>
    <w:rsid w:val="00ED6CB6"/>
    <w:rsid w:val="00ED7466"/>
    <w:rsid w:val="00ED7BA3"/>
    <w:rsid w:val="00ED7D37"/>
    <w:rsid w:val="00EE059C"/>
    <w:rsid w:val="00EE0E0F"/>
    <w:rsid w:val="00EE1A0B"/>
    <w:rsid w:val="00EE27C7"/>
    <w:rsid w:val="00EE2AA0"/>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4ED"/>
    <w:rsid w:val="00F055A2"/>
    <w:rsid w:val="00F05AD2"/>
    <w:rsid w:val="00F0689A"/>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B4"/>
    <w:rsid w:val="00FB545E"/>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iPriority w:val="99"/>
    <w:semiHidden/>
    <w:unhideWhenUsed/>
    <w:rsid w:val="002302ED"/>
    <w:rPr>
      <w:rFonts w:ascii="Tahoma" w:hAnsi="Tahoma" w:cs="Tahoma"/>
      <w:sz w:val="16"/>
      <w:szCs w:val="16"/>
    </w:rPr>
  </w:style>
  <w:style w:type="character" w:customStyle="1" w:styleId="BalloonTextChar">
    <w:name w:val="Balloon Text Char"/>
    <w:basedOn w:val="DefaultParagraphFont"/>
    <w:link w:val="BalloonText"/>
    <w:uiPriority w:val="99"/>
    <w:semiHidden/>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hlaa.ebrahim@fulbright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RLN</cp:lastModifiedBy>
  <cp:revision>29</cp:revision>
  <dcterms:created xsi:type="dcterms:W3CDTF">2014-04-12T15:10:00Z</dcterms:created>
  <dcterms:modified xsi:type="dcterms:W3CDTF">2014-05-01T11:46:00Z</dcterms:modified>
</cp:coreProperties>
</file>