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363C2116" w14:textId="77777777" w:rsidTr="00D90040">
        <w:trPr>
          <w:trHeight w:val="997"/>
        </w:trPr>
        <w:tc>
          <w:tcPr>
            <w:tcW w:w="8787" w:type="dxa"/>
          </w:tcPr>
          <w:p w14:paraId="3F767E5C" w14:textId="77777777"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3FDA56AE" w14:textId="28FBDE02" w:rsidR="0095329A" w:rsidRPr="00D90040" w:rsidRDefault="00DA423F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 Nadhim Abbas</w:t>
            </w:r>
          </w:p>
        </w:tc>
      </w:tr>
    </w:tbl>
    <w:p w14:paraId="3BCE1498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B55CB4F" w14:textId="77777777" w:rsidTr="00CE1AD7">
        <w:trPr>
          <w:trHeight w:val="997"/>
        </w:trPr>
        <w:tc>
          <w:tcPr>
            <w:tcW w:w="8787" w:type="dxa"/>
          </w:tcPr>
          <w:p w14:paraId="6BF8EF9F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480D8FE3" w14:textId="02F7C05E" w:rsidR="003F4633" w:rsidRPr="00D90040" w:rsidRDefault="00DA423F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Nanotechnology, Plasmonics,</w:t>
            </w:r>
            <w:r w:rsidR="00B11B83">
              <w:rPr>
                <w:sz w:val="28"/>
                <w:szCs w:val="28"/>
              </w:rPr>
              <w:t xml:space="preserve"> Photonic devices,</w:t>
            </w:r>
            <w:r>
              <w:rPr>
                <w:sz w:val="28"/>
                <w:szCs w:val="28"/>
              </w:rPr>
              <w:t xml:space="preserve"> RF Circuit design </w:t>
            </w:r>
          </w:p>
        </w:tc>
      </w:tr>
    </w:tbl>
    <w:p w14:paraId="3565795B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71743DC" w14:textId="77777777" w:rsidTr="00CE1AD7">
        <w:trPr>
          <w:trHeight w:val="997"/>
        </w:trPr>
        <w:tc>
          <w:tcPr>
            <w:tcW w:w="8787" w:type="dxa"/>
          </w:tcPr>
          <w:p w14:paraId="10ED61DE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7DD031E6" w14:textId="1C2448C0" w:rsidR="003F4633" w:rsidRPr="00D90040" w:rsidRDefault="00DA423F" w:rsidP="00DA423F">
            <w:pPr>
              <w:pStyle w:val="ListParagraph"/>
              <w:numPr>
                <w:ilvl w:val="0"/>
                <w:numId w:val="0"/>
              </w:numPr>
              <w:bidi/>
              <w:ind w:left="3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أستاذ مساعد</w:t>
            </w:r>
          </w:p>
        </w:tc>
      </w:tr>
    </w:tbl>
    <w:p w14:paraId="129319C7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53FFB6DB" w14:textId="77777777" w:rsidTr="00CE1AD7">
        <w:trPr>
          <w:trHeight w:val="997"/>
        </w:trPr>
        <w:tc>
          <w:tcPr>
            <w:tcW w:w="8787" w:type="dxa"/>
          </w:tcPr>
          <w:p w14:paraId="3050AC61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21F1CAD9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1274599B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Saif H. Abdulnabi,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Theme="majorBidi" w:hAnsiTheme="majorBidi" w:cstheme="majorBidi"/>
          <w:sz w:val="22"/>
          <w:szCs w:val="22"/>
        </w:rPr>
        <w:t xml:space="preserve"> “Design an All-Optical Combinational Logic CircuitsBased on Nano-Ring Insulator-Metal-Insulator PlasmonicWaveguides” </w:t>
      </w:r>
      <w:r w:rsidRPr="00DA423F">
        <w:rPr>
          <w:rStyle w:val="Emphasis"/>
          <w:rFonts w:ascii="Arial" w:hAnsi="Arial" w:cs="Arial"/>
          <w:color w:val="222222"/>
          <w:sz w:val="22"/>
          <w:szCs w:val="22"/>
        </w:rPr>
        <w:t>Photonics</w:t>
      </w:r>
      <w:r w:rsidRPr="00DA423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DA423F">
        <w:rPr>
          <w:rFonts w:ascii="Arial" w:hAnsi="Arial" w:cs="Arial"/>
          <w:b/>
          <w:bCs/>
          <w:color w:val="222222"/>
          <w:sz w:val="22"/>
          <w:szCs w:val="22"/>
        </w:rPr>
        <w:t>2019</w:t>
      </w:r>
      <w:r w:rsidRPr="00DA423F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A423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DA423F">
        <w:rPr>
          <w:rStyle w:val="Emphasis"/>
          <w:rFonts w:ascii="Arial" w:hAnsi="Arial" w:cs="Arial"/>
          <w:color w:val="222222"/>
          <w:sz w:val="22"/>
          <w:szCs w:val="22"/>
        </w:rPr>
        <w:t>6</w:t>
      </w:r>
      <w:r w:rsidRPr="00DA423F">
        <w:rPr>
          <w:rFonts w:ascii="Arial" w:hAnsi="Arial" w:cs="Arial"/>
          <w:color w:val="222222"/>
          <w:sz w:val="22"/>
          <w:szCs w:val="22"/>
          <w:shd w:val="clear" w:color="auto" w:fill="FFFFFF"/>
        </w:rPr>
        <w:t>(1), 30</w:t>
      </w:r>
    </w:p>
    <w:p w14:paraId="149E390C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Saif H. Abdulnabi,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Theme="majorBidi" w:hAnsiTheme="majorBidi" w:cstheme="majorBidi"/>
          <w:sz w:val="22"/>
          <w:szCs w:val="22"/>
        </w:rPr>
        <w:t xml:space="preserve"> “All-optical logic gates based on nanoring insulator–metal–insulator plasmonic waveguides at optical communications band” Journal of Nanophotonics, 2019, Vol. 13, Issue 1</w:t>
      </w:r>
    </w:p>
    <w:p w14:paraId="14FF3B82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="P.á∑˛" w:hAnsi="P.á∑˛" w:cs="P.á∑˛"/>
          <w:sz w:val="22"/>
          <w:szCs w:val="22"/>
        </w:rPr>
        <w:t xml:space="preserve">, </w:t>
      </w:r>
      <w:r w:rsidRPr="00DA423F">
        <w:rPr>
          <w:rFonts w:asciiTheme="majorBidi" w:hAnsiTheme="majorBidi" w:cstheme="majorBidi"/>
          <w:sz w:val="22"/>
          <w:szCs w:val="22"/>
        </w:rPr>
        <w:t>Farooq A Khaleel “Wide-range tunable subwavelength band-stop filter for the far</w:t>
      </w:r>
      <w:r w:rsidRPr="00DA423F">
        <w:rPr>
          <w:rFonts w:asciiTheme="majorBidi" w:hAnsiTheme="majorBidi" w:cstheme="majorBidi" w:hint="cs"/>
          <w:sz w:val="22"/>
          <w:szCs w:val="22"/>
          <w:rtl/>
        </w:rPr>
        <w:t>-</w:t>
      </w:r>
      <w:r w:rsidRPr="00DA423F">
        <w:rPr>
          <w:rFonts w:asciiTheme="majorBidi" w:hAnsiTheme="majorBidi" w:cstheme="majorBidi"/>
          <w:sz w:val="22"/>
          <w:szCs w:val="22"/>
        </w:rPr>
        <w:t>infrared</w:t>
      </w:r>
      <w:r w:rsidRPr="00DA423F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DA423F">
        <w:rPr>
          <w:rFonts w:asciiTheme="majorBidi" w:hAnsiTheme="majorBidi" w:cstheme="majorBidi"/>
          <w:sz w:val="22"/>
          <w:szCs w:val="22"/>
        </w:rPr>
        <w:t>wavelengths based on single-layer graphene sheet” Ukr. J. Phys. Opt. 2019, Volume 20, Issue 1, 37-45</w:t>
      </w:r>
    </w:p>
    <w:p w14:paraId="2C5BD72B" w14:textId="38B1F66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asciiTheme="majorBidi" w:hAnsiTheme="majorBidi" w:cstheme="majorBidi"/>
          <w:color w:val="000000" w:themeColor="text1"/>
          <w:sz w:val="22"/>
          <w:szCs w:val="22"/>
          <w:u w:val="none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Farooq A Khaleel,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Theme="majorBidi" w:hAnsiTheme="majorBidi" w:cstheme="majorBidi"/>
          <w:sz w:val="22"/>
          <w:szCs w:val="22"/>
        </w:rPr>
        <w:t>"On the Use of 6th-Order Tunable Complementary Metal-Oxide-Semiconductor Varactor based Filter in Ultra-Wideband Low Noise Amplifier"  The Open Electrical &amp; Electronic Engineering Journal, 2018, 12, 21-33 </w:t>
      </w:r>
    </w:p>
    <w:p w14:paraId="5A5A55D3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Farooq A Khaleel “Mixed Linearity Improvement Techniques for Ultra-wideband Low Noise Amplifier” International Journal of Electrical and Computer Engineering (IJECE) Volume 8, Issue 4, 2018</w:t>
      </w:r>
    </w:p>
    <w:p w14:paraId="569B6B40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lastRenderedPageBreak/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Farooq A Khaleel “Pre-LNA Filtering Linearization Method for Low-Power Ultra-Wideband CMOS LNA” The Journal of Engineering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 xml:space="preserve">(IET)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 Volume 2018, Issue 3,  March 2018</w:t>
      </w:r>
    </w:p>
    <w:p w14:paraId="236E49CC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Farooq A Khaleel,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Tunable linearity enhancement for 180nm CMOS LNA with active feedback” The Journal of Engineering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 xml:space="preserve">(IET)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 Volume 2017, Issue 7,  p. 312 – 317, July 2017</w:t>
      </w:r>
    </w:p>
    <w:p w14:paraId="5911DEE4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Farooq A Khaleel,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 xml:space="preserve">Ultra low power and highly linearized LNA for V-band RF applications in 180 nm CMOS technology” 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br/>
        <w:t>IEICE Electronics Express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> Volume 14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 xml:space="preserve"> Issue 5(2017)</w:t>
      </w:r>
    </w:p>
    <w:p w14:paraId="1DA0AB1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Ahmed Abdulredha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Ali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“An efficient Four Channels 3D Plasmonic Demultiplexer” International Journal of Computer Applications (0975 – 8887) Volume 130 – No.9, November 2015</w:t>
      </w:r>
    </w:p>
    <w:p w14:paraId="37D17305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“Quality Factor Improvement for Nano Cavity” International Journal of Computer Applications (0975 – 8887) Volume 127 – No.9, October 2015</w:t>
      </w:r>
    </w:p>
    <w:p w14:paraId="7936477A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Duaa S. Mohammed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“Quality Factor Improvement for Nano Cavity” International Journal of Computer Applications (0975 – 8887) Volume 127 – No.4, October 2015</w:t>
      </w:r>
    </w:p>
    <w:p w14:paraId="32610A28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Ahmed Abdulredha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Ali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“Design a 90 Degree Splitter WDM using Plasmonic Technique” International Journal of Computer Applications (0975 – 8887) Volume 125 – No.9, September 2015</w:t>
      </w:r>
    </w:p>
    <w:p w14:paraId="4FCF7DAB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Hadi K. Shamkhi “Diabolo Optical Antenna for Enhancing and Confining Electric Field Resonance” International Journal of Computer Applications (0975 – 8887) Volume 97 – No.23, July 2014</w:t>
      </w:r>
    </w:p>
    <w:p w14:paraId="6614DA7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Ahmed M. Sana,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Saleem M. Ridha “QGA Based MC-CDMA Detector” International Journal of Computer Applications (0975 – 8887), 2013</w:t>
      </w:r>
    </w:p>
    <w:p w14:paraId="490EF7A7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Mohammed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Nadhim Abbas, Cheng-Wen Cheng, Yia-Chung Chang, Min-Hsiung Shih “An omni-directional mid-infrared plasmonic polarizer” Nanotechnology 23 (2012) 444007 (Impact Factor=3.9)</w:t>
      </w:r>
    </w:p>
    <w:p w14:paraId="5E3FA060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Chao-Wei Chiu, Kun-Ting Lai,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Min-Hsiung Shih and Yia-Chung Chang “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Wide-angle polarization independent infrared broadband absorbers based on metallic multisizeddisk arrays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” Opt. Express 20, 10376-10381 (2012) (Impact Factor = 3.9; Ranking: 3/64 in Optics)  </w:t>
      </w:r>
    </w:p>
    <w:p w14:paraId="49F8737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, Shih-Hsin Hsu, Yia-Chung Chang, and Yu-Ju Hung, "Using off-specular ellipsometry spectra of dielectric grating-coupled plasmon mode for biosensing," J. Opt. Soc. Am. B 29, 363-369 (2012) (Impact Factor=2.1)</w:t>
      </w:r>
    </w:p>
    <w:p w14:paraId="5B7382D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Min-Hsiung Shih and  Yia-Chung Chang "Characterization of the surface plasmon polariton band gap in an Ag/SiO2/Ag T-shaped periodical structure" Opt. Express 19, 23698-23705 (2011) (Impact Factor = 3.9; Ranking: 3/64 in Optics)  </w:t>
      </w:r>
    </w:p>
    <w:p w14:paraId="39EA40D1" w14:textId="0683D3EF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lastRenderedPageBreak/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Cheng-Wen Cheng, Yia-Chung Chang, Min-Hsiung Shih, Hung-Hsin Chen, and Si-Chen Lee"Angle and polarization independent narrow-band thermal emitter made of metallic disk on SiO2" Appl. Phys. Lett. 98, 121116 (2011) (Impact Factor = 3.8) </w:t>
      </w:r>
    </w:p>
    <w:p w14:paraId="6AC5614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, Zi-Chang Chang, Min-Hsiung Shih, Chih-Ming Wang, M. C. Wu, and Yia-Chung Chang"Angle-independent Plasmonic Infrared Band-stop Reflective Filter Based on the Ag/SiO2/Ag T-shaped Array" Optics Letters, Vol. 36, Issue 8, pp. 1440-1442 (2011). (Impact Factor=3.9)</w:t>
      </w:r>
    </w:p>
    <w:p w14:paraId="3131A1FB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Yia-Chung Chang, and M. H. Shih, "Plasmon-polariton band structures of asymmetric T-shaped plasmonic gratings" Opt. Express 18, 2509-2514 (2010) (Impact Factor = 3.9; Ranking: 3/64 in Optics)  </w:t>
      </w:r>
    </w:p>
    <w:p w14:paraId="5D0F59C8" w14:textId="34AA2B94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Chih-Ming Wang, Yia-Chung Chang,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M. H. Shih and Din Ping Tsai “T-shaped plasmonic array as a narrow-band thermal emitter or biosensor”  Opt. Exp. 17, 13526 (2009). (Impact Factor = 3.9; Ranking: 3/64 in Optics)  </w:t>
      </w:r>
      <w:bookmarkStart w:id="1" w:name="OLE_LINK15"/>
      <w:bookmarkStart w:id="2" w:name="OLE_LINK16"/>
    </w:p>
    <w:p w14:paraId="30F431D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Saif A. Mohammed </w:t>
      </w:r>
      <w:bookmarkEnd w:id="1"/>
      <w:bookmarkEnd w:id="2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and Marwan R. Shaker”Improvement of Slantlet Transform-Based OFDM using Space Time Block Coding” EF/208, Journal of Baghdad University (2008)</w:t>
      </w:r>
    </w:p>
    <w:p w14:paraId="2328B2F7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Saif A. Mohammed  </w:t>
      </w:r>
      <w:r w:rsidRPr="00DA423F">
        <w:rPr>
          <w:rFonts w:ascii="Times New Roman" w:hAnsi="Times New Roman" w:cs="Times New Roman"/>
          <w:color w:val="000000"/>
        </w:rPr>
        <w:t xml:space="preserve">“SLANTLET TRANSFORM BASED OFDM SCHEME“ EE/167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Journal of Baghdad University (2007)</w:t>
      </w:r>
    </w:p>
    <w:p w14:paraId="6B66677F" w14:textId="77777777" w:rsidR="00DA423F" w:rsidRPr="00DA423F" w:rsidRDefault="00DA423F" w:rsidP="00DA423F">
      <w:pPr>
        <w:pStyle w:val="Title1"/>
        <w:numPr>
          <w:ilvl w:val="0"/>
          <w:numId w:val="7"/>
        </w:numPr>
        <w:jc w:val="both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M. H. Shih, Yia-Chung Chang, ”A fork-shaped plasmonic device with polarization-controllable optical confinement” Proc. SPIE 8457, Plasmonics: Metallic Nanostructures and Their Optical Properties X, 84572E (October 9, 2012); doi:10.1117/12.929405</w:t>
      </w:r>
    </w:p>
    <w:p w14:paraId="529D7510" w14:textId="77777777" w:rsidR="00DA423F" w:rsidRPr="00DA423F" w:rsidRDefault="00DA423F" w:rsidP="00DA423F">
      <w:pPr>
        <w:pStyle w:val="Title1"/>
        <w:numPr>
          <w:ilvl w:val="0"/>
          <w:numId w:val="7"/>
        </w:numPr>
        <w:jc w:val="both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Cheng-Wen Cheng, Yia-Chung Chang, Min-Hsiung Shih, Hung-Hsin Chen, and Si-Chen Lee, “Plasmonic thermal emitter using perfect absorber made of metallic disk on SiO2 ”, 2012 Conference on Lasers and Electro-Optics (CLEO), sponsored by The Optical Society (OSA), @ San Jose, CA, USA (2012.05.06-05.11).</w:t>
      </w:r>
    </w:p>
    <w:p w14:paraId="7DA0BF73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</w:t>
      </w:r>
      <w:r w:rsidRPr="00DA423F">
        <w:rPr>
          <w:rStyle w:val="Hyperlink"/>
          <w:color w:val="000000"/>
          <w:sz w:val="22"/>
          <w:szCs w:val="22"/>
          <w:u w:val="none"/>
          <w:lang w:eastAsia="zh-TW"/>
        </w:rPr>
        <w:t>.</w:t>
      </w:r>
      <w:r w:rsidRPr="00DA423F">
        <w:rPr>
          <w:rStyle w:val="Hyperlink"/>
          <w:color w:val="000000"/>
          <w:sz w:val="22"/>
          <w:szCs w:val="22"/>
          <w:u w:val="none"/>
        </w:rPr>
        <w:t xml:space="preserve">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Yia-Chung Chang and M. H. Shih, "Plasmonic cavity made of defect in an array of asymmetric T-shaped structures", Proc. SPIE 8096, 80962G (2011)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.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 </w:t>
      </w:r>
    </w:p>
    <w:p w14:paraId="1ADD9A69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 xml:space="preserve">Mohammed Nadhim </w:t>
      </w:r>
      <w:r w:rsidRPr="00DA423F">
        <w:rPr>
          <w:rStyle w:val="Hyperlink"/>
          <w:color w:val="000000"/>
          <w:sz w:val="22"/>
          <w:szCs w:val="22"/>
          <w:u w:val="none"/>
          <w:lang w:eastAsia="zh-TW"/>
        </w:rPr>
        <w:t>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, Cheng-Wen Cheng,</w:t>
      </w:r>
      <w:r w:rsidRPr="00DA423F">
        <w:rPr>
          <w:rStyle w:val="Hyperlink"/>
          <w:b w:val="0"/>
          <w:bCs w:val="0"/>
          <w:color w:val="000000"/>
          <w:u w:val="none"/>
          <w:lang w:eastAsia="zh-TW"/>
        </w:rPr>
        <w:t xml:space="preserve">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Yia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-Chung Chang, and M. H. Shih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"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Angle and polarization independent plasmonic infrared band-stop filter with metallic disk on SiO2" </w:t>
      </w:r>
      <w:hyperlink r:id="rId9" w:history="1">
        <w:r w:rsidRPr="00DA423F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>OptoeElectronics and Communications Conference (OECC), 2011 16th</w:t>
        </w:r>
      </w:hyperlink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On page(s): 313 - 314 </w:t>
      </w:r>
    </w:p>
    <w:p w14:paraId="42797CE5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Yia-Chung Chang, and M. H. Shih, “Analysis of Plasmon-polariton band structures of T-shaped plasmonic gratings” Proc. of SPIE Vol. 7754  775422-1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(2010)</w:t>
      </w:r>
    </w:p>
    <w:p w14:paraId="49B9335C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lastRenderedPageBreak/>
        <w:t xml:space="preserve">Cheng-Wen Cheng, Zi-Chang Chang, </w:t>
      </w: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M. H. Shih, Chih-Ming Wang, M. C. Wu and Yia-Chung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Chang,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“Characterization of the localized surface plasmon ploariton mode in Ag/SiO2/Ag T-shaped array ”, in Integrated Photonics Research, Silicon and Nanophotonics, OSA Technical Digest (CD) (Optical Society of America, 2010), paper ITuB4. (2010/07/25~2010/07/28).</w:t>
      </w:r>
    </w:p>
    <w:p w14:paraId="60F425EA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Yia-Chung Chang, and M. H. Shih, "Photonic band structures of asymmetric T-shaped plasmonic gratings" APS March Meeting Portland, Oregon, USA (2010)</w:t>
      </w:r>
    </w:p>
    <w:p w14:paraId="115F6584" w14:textId="77777777" w:rsidR="00DA423F" w:rsidRPr="00DA423F" w:rsidRDefault="00DA423F" w:rsidP="00DA423F">
      <w:pPr>
        <w:pStyle w:val="ListParagraph"/>
        <w:rPr>
          <w:rFonts w:ascii="Times New Roman" w:hAnsi="Times New Roman" w:cs="Times New Roman"/>
          <w:sz w:val="32"/>
          <w:szCs w:val="32"/>
          <w:rtl/>
          <w:lang w:val="en-GB" w:bidi="ar-IQ"/>
        </w:rPr>
      </w:pPr>
    </w:p>
    <w:p w14:paraId="1416C91A" w14:textId="77777777" w:rsidR="004676D6" w:rsidRPr="00DA423F" w:rsidRDefault="004676D6" w:rsidP="004676D6">
      <w:pPr>
        <w:rPr>
          <w:rFonts w:ascii="Times New Roman" w:hAnsi="Times New Roman" w:cs="Times New Roman"/>
          <w:lang w:bidi="ar-IQ"/>
        </w:rPr>
      </w:pPr>
    </w:p>
    <w:p w14:paraId="492DA03E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7336780" w14:textId="77777777" w:rsidTr="00CE1AD7">
        <w:trPr>
          <w:trHeight w:val="997"/>
        </w:trPr>
        <w:tc>
          <w:tcPr>
            <w:tcW w:w="8787" w:type="dxa"/>
          </w:tcPr>
          <w:p w14:paraId="76695465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41D799C8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A1644C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474FE662" w14:textId="77777777" w:rsidTr="00CE1AD7">
        <w:trPr>
          <w:trHeight w:val="997"/>
        </w:trPr>
        <w:tc>
          <w:tcPr>
            <w:tcW w:w="8787" w:type="dxa"/>
          </w:tcPr>
          <w:p w14:paraId="235A929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0A18C915" w14:textId="77777777" w:rsidR="009419FE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 w:rsidRPr="00906188">
              <w:rPr>
                <w:rFonts w:cs="Akhbar MT"/>
              </w:rPr>
              <w:t>Design and simulation of improved linearity CMOS low noise amplifier</w:t>
            </w:r>
          </w:p>
          <w:p w14:paraId="7D22CE81" w14:textId="77777777" w:rsidR="00B11B83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>
              <w:t>High Quality Factor Plasmonic</w:t>
            </w:r>
          </w:p>
          <w:p w14:paraId="45B49950" w14:textId="77777777" w:rsidR="00B11B83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>
              <w:t>A wavelength Division Multiplexing (WDM) Structure</w:t>
            </w:r>
          </w:p>
          <w:p w14:paraId="64B67914" w14:textId="3C6A6D40" w:rsidR="00B11B83" w:rsidRPr="006C5D8E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 w:rsidRPr="00CC749C">
              <w:t>Optical antenna design in IR-visible range using plasmonic technique</w:t>
            </w:r>
          </w:p>
        </w:tc>
      </w:tr>
    </w:tbl>
    <w:p w14:paraId="5F460994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30D9034C" w14:textId="77777777" w:rsidTr="00CE1AD7">
        <w:trPr>
          <w:trHeight w:val="997"/>
        </w:trPr>
        <w:tc>
          <w:tcPr>
            <w:tcW w:w="8787" w:type="dxa"/>
          </w:tcPr>
          <w:p w14:paraId="1CEA53A6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6497DBD2" w14:textId="0E38C548" w:rsidR="009419FE" w:rsidRPr="006C5D8E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Design and Implementation of a Plasmonic All-Optical Logic gates</w:t>
            </w:r>
          </w:p>
        </w:tc>
      </w:tr>
    </w:tbl>
    <w:p w14:paraId="346D45B5" w14:textId="77777777" w:rsidR="004676D6" w:rsidRPr="004676D6" w:rsidRDefault="004676D6" w:rsidP="004676D6"/>
    <w:p w14:paraId="5F1801E6" w14:textId="77777777" w:rsidR="004676D6" w:rsidRPr="004676D6" w:rsidRDefault="004676D6" w:rsidP="004676D6"/>
    <w:p w14:paraId="27071AE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2403" w14:textId="77777777" w:rsidR="00863B80" w:rsidRDefault="00863B80" w:rsidP="00DA33C3">
      <w:pPr>
        <w:spacing w:after="0" w:line="240" w:lineRule="auto"/>
      </w:pPr>
      <w:r>
        <w:separator/>
      </w:r>
    </w:p>
  </w:endnote>
  <w:endnote w:type="continuationSeparator" w:id="0">
    <w:p w14:paraId="6DE7A817" w14:textId="77777777" w:rsidR="00863B80" w:rsidRDefault="00863B8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.á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D10D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C6D990" wp14:editId="129527C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8E4A95A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0741C0DC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C6D990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8E4A95A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0741C0DC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4D00A" wp14:editId="424E176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A34EAE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12D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4D0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3DA34EAE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C12D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8EE2" w14:textId="77777777" w:rsidR="00863B80" w:rsidRDefault="00863B80" w:rsidP="00DA33C3">
      <w:pPr>
        <w:spacing w:after="0" w:line="240" w:lineRule="auto"/>
      </w:pPr>
      <w:r>
        <w:separator/>
      </w:r>
    </w:p>
  </w:footnote>
  <w:footnote w:type="continuationSeparator" w:id="0">
    <w:p w14:paraId="759715CD" w14:textId="77777777" w:rsidR="00863B80" w:rsidRDefault="00863B8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394B8401" w14:textId="77777777" w:rsidTr="00982EB9">
      <w:trPr>
        <w:trHeight w:val="858"/>
      </w:trPr>
      <w:tc>
        <w:tcPr>
          <w:tcW w:w="1416" w:type="dxa"/>
          <w:vAlign w:val="center"/>
        </w:tcPr>
        <w:p w14:paraId="0292C90B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E68DFCA" wp14:editId="485E3C4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4374CA3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883F869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29DDB3E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23C14FC" wp14:editId="35FDFE89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872339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113E119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12AF418B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C1A9254" wp14:editId="1D698290">
                <wp:extent cx="756814" cy="992489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1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5A69401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031BCEA" w14:textId="2A81FEC5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11B83">
            <w:rPr>
              <w:b w:val="0"/>
              <w:bCs/>
              <w:color w:val="1F3864" w:themeColor="accent5" w:themeShade="80"/>
            </w:rPr>
            <w:t xml:space="preserve"> </w:t>
          </w:r>
          <w:r w:rsidR="00B11B83">
            <w:rPr>
              <w:rFonts w:hint="cs"/>
              <w:b w:val="0"/>
              <w:bCs/>
              <w:color w:val="1F3864" w:themeColor="accent5" w:themeShade="80"/>
              <w:rtl/>
            </w:rPr>
            <w:t>ا.م.د. محمد ناظم عباس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F29120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2321723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288C84E" w14:textId="245CE14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64793180" w14:textId="6C78453D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11B8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نانوتكنولوجي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86CDB3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E13BD4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5268CA7" w14:textId="3543CF8C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42EECE1E" w14:textId="190A9FB6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11B8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والاتصالات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E661A8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E157EFF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265019CB" w14:textId="7A0EBFE8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9FA368B" w14:textId="4D3C8561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3F0B5C5F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E3753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4D67657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9B5F4A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478440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7EAF1EA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286D1A0" w14:textId="13A1B71E" w:rsidR="00DA33C3" w:rsidRPr="00870807" w:rsidRDefault="00DA423F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Mohammed.nadhim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</w:t>
          </w: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uob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3924E82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6B4F7E5D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6DB"/>
    <w:multiLevelType w:val="hybridMultilevel"/>
    <w:tmpl w:val="4C9A0C4A"/>
    <w:lvl w:ilvl="0" w:tplc="170EE7B2">
      <w:start w:val="1"/>
      <w:numFmt w:val="decimal"/>
      <w:lvlText w:val="%1."/>
      <w:lvlJc w:val="left"/>
      <w:pPr>
        <w:ind w:left="955" w:hanging="360"/>
      </w:pPr>
      <w:rPr>
        <w:rFonts w:cs="Akhbar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C334514"/>
    <w:multiLevelType w:val="hybridMultilevel"/>
    <w:tmpl w:val="99F6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FCE"/>
    <w:multiLevelType w:val="hybridMultilevel"/>
    <w:tmpl w:val="D4B0F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6312D"/>
    <w:multiLevelType w:val="hybridMultilevel"/>
    <w:tmpl w:val="63F6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E2470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305E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63B80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1B83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A423F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12D3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3CDC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Title1">
    <w:name w:val="Title1"/>
    <w:basedOn w:val="Normal"/>
    <w:rsid w:val="00DA423F"/>
    <w:pPr>
      <w:spacing w:after="240" w:line="240" w:lineRule="auto"/>
      <w:jc w:val="center"/>
    </w:pPr>
    <w:rPr>
      <w:rFonts w:ascii="Times New Roman" w:eastAsia="PMingLiU" w:hAnsi="Times New Roman" w:cs="Times New Roman"/>
      <w:b/>
      <w:bCs/>
      <w:sz w:val="32"/>
      <w:szCs w:val="20"/>
      <w:lang w:val="en-GB" w:eastAsia="pl-PL"/>
    </w:rPr>
  </w:style>
  <w:style w:type="character" w:customStyle="1" w:styleId="apple-converted-space">
    <w:name w:val="apple-converted-space"/>
    <w:basedOn w:val="DefaultParagraphFont"/>
    <w:rsid w:val="00DA423F"/>
  </w:style>
  <w:style w:type="character" w:styleId="Emphasis">
    <w:name w:val="Emphasis"/>
    <w:basedOn w:val="DefaultParagraphFont"/>
    <w:uiPriority w:val="20"/>
    <w:qFormat/>
    <w:rsid w:val="00DA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eeexplore.ieee.org/xpl/mostRecentIssue.jsp?punumber=59995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E0652-EF0E-454E-9BBB-A0151A5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2019-10-26T12:58:00Z</dcterms:created>
  <dcterms:modified xsi:type="dcterms:W3CDTF">2019-10-26T12:58:00Z</dcterms:modified>
</cp:coreProperties>
</file>