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95329A" w:rsidP="0095329A">
            <w:pPr>
              <w:pStyle w:val="Heading1"/>
              <w:bidi/>
              <w:rPr>
                <w:rtl/>
                <w:lang w:bidi="ar-IQ"/>
              </w:rPr>
            </w:pPr>
            <w:bookmarkStart w:id="0" w:name="_GoBack" w:colFirst="0" w:colLast="0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4D1666">
              <w:rPr>
                <w:rFonts w:hint="cs"/>
                <w:rtl/>
                <w:lang w:bidi="ar-IQ"/>
              </w:rPr>
              <w:t xml:space="preserve"> </w:t>
            </w:r>
          </w:p>
          <w:p w:rsidR="0095329A" w:rsidRPr="00D90040" w:rsidRDefault="0056330F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bidi="ar-IQ"/>
              </w:rPr>
              <w:t xml:space="preserve">Hadeel </w:t>
            </w:r>
            <w:r w:rsidR="009859D6">
              <w:rPr>
                <w:sz w:val="32"/>
                <w:szCs w:val="32"/>
                <w:lang w:bidi="ar-IQ"/>
              </w:rPr>
              <w:t>M. H</w:t>
            </w:r>
            <w:r>
              <w:rPr>
                <w:sz w:val="32"/>
                <w:szCs w:val="32"/>
                <w:lang w:bidi="ar-IQ"/>
              </w:rPr>
              <w:t>useen</w:t>
            </w:r>
          </w:p>
        </w:tc>
      </w:tr>
      <w:bookmarkEnd w:id="0"/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A53725">
              <w:rPr>
                <w:rFonts w:hint="cs"/>
                <w:rtl/>
              </w:rPr>
              <w:t xml:space="preserve"> </w:t>
            </w:r>
          </w:p>
          <w:p w:rsidR="003F4633" w:rsidRPr="00D90040" w:rsidRDefault="0056330F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التلوث البيئي بالبكتريا والمعادن الثقيلة</w:t>
            </w:r>
          </w:p>
        </w:tc>
      </w:tr>
    </w:tbl>
    <w:p w:rsidR="003F4633" w:rsidRDefault="003F4633" w:rsidP="004676D6"/>
    <w:tbl>
      <w:tblPr>
        <w:bidiVisual/>
        <w:tblW w:w="5584" w:type="pct"/>
        <w:tblInd w:w="-375" w:type="dxa"/>
        <w:tblLayout w:type="fixed"/>
        <w:tblLook w:val="0600" w:firstRow="0" w:lastRow="0" w:firstColumn="0" w:lastColumn="0" w:noHBand="1" w:noVBand="1"/>
      </w:tblPr>
      <w:tblGrid>
        <w:gridCol w:w="9792"/>
        <w:gridCol w:w="21"/>
      </w:tblGrid>
      <w:tr w:rsidR="003F4633" w:rsidTr="00CD5CB8">
        <w:trPr>
          <w:gridAfter w:val="1"/>
          <w:wAfter w:w="21" w:type="dxa"/>
          <w:trHeight w:val="960"/>
        </w:trPr>
        <w:tc>
          <w:tcPr>
            <w:tcW w:w="10034" w:type="dxa"/>
          </w:tcPr>
          <w:p w:rsidR="003F4633" w:rsidRDefault="003F4633" w:rsidP="0056330F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الدرجة العلمية</w:t>
            </w:r>
            <w:r w:rsidR="00A53725">
              <w:rPr>
                <w:rFonts w:hint="cs"/>
                <w:rtl/>
                <w:lang w:bidi="ar-IQ"/>
              </w:rPr>
              <w:t xml:space="preserve">     </w:t>
            </w:r>
            <w:r w:rsidR="0056330F">
              <w:rPr>
                <w:rFonts w:hint="cs"/>
                <w:rtl/>
                <w:lang w:bidi="ar-IQ"/>
              </w:rPr>
              <w:t>مدرس مساعد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C608A" w:rsidTr="00CD5CB8">
        <w:trPr>
          <w:trHeight w:val="1322"/>
        </w:trPr>
        <w:tc>
          <w:tcPr>
            <w:tcW w:w="10055" w:type="dxa"/>
            <w:gridSpan w:val="2"/>
          </w:tcPr>
          <w:p w:rsidR="00EC608A" w:rsidRDefault="00EC608A" w:rsidP="00CD5CB8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CD5CB8">
              <w:rPr>
                <w:rFonts w:hint="cs"/>
                <w:rtl/>
              </w:rPr>
              <w:t xml:space="preserve"> الأبحاث المنشورة</w:t>
            </w:r>
          </w:p>
          <w:p w:rsidR="00CD5CB8" w:rsidRPr="00CD5CB8" w:rsidRDefault="00CD5CB8" w:rsidP="00CD5CB8">
            <w:pPr>
              <w:bidi/>
            </w:pPr>
          </w:p>
          <w:tbl>
            <w:tblPr>
              <w:tblpPr w:leftFromText="180" w:rightFromText="180" w:vertAnchor="text" w:horzAnchor="margin" w:tblpXSpec="center" w:tblpY="-45"/>
              <w:tblOverlap w:val="never"/>
              <w:bidiVisual/>
              <w:tblW w:w="4352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549"/>
              <w:gridCol w:w="2082"/>
              <w:gridCol w:w="1970"/>
            </w:tblGrid>
            <w:tr w:rsidR="00CD5CB8" w:rsidRPr="00164C93" w:rsidTr="00CD5CB8">
              <w:trPr>
                <w:trHeight w:hRule="exact" w:val="513"/>
              </w:trPr>
              <w:tc>
                <w:tcPr>
                  <w:tcW w:w="7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64C9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3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64C9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أسم البحث</w:t>
                  </w:r>
                </w:p>
              </w:tc>
              <w:tc>
                <w:tcPr>
                  <w:tcW w:w="2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64C9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الن</w:t>
                  </w:r>
                  <w:r w:rsidRPr="00164C9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164C9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شر</w:t>
                  </w:r>
                </w:p>
              </w:tc>
              <w:tc>
                <w:tcPr>
                  <w:tcW w:w="20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64C9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العدد</w:t>
                  </w:r>
                </w:p>
              </w:tc>
            </w:tr>
            <w:tr w:rsidR="00CD5CB8" w:rsidRPr="00164C93" w:rsidTr="00CD5CB8">
              <w:trPr>
                <w:trHeight w:hRule="exact" w:val="1755"/>
              </w:trPr>
              <w:tc>
                <w:tcPr>
                  <w:tcW w:w="7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64C9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D5CB8" w:rsidRPr="00164C93" w:rsidRDefault="00CD5CB8" w:rsidP="00CD5CB8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المعادن الثقيلة تسبب السمية في الاسماك</w:t>
                  </w:r>
                </w:p>
              </w:tc>
              <w:tc>
                <w:tcPr>
                  <w:tcW w:w="2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D5CB8" w:rsidRDefault="00CD5CB8" w:rsidP="00CD5CB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University of Al-Qadisivah,Iraq,</w:t>
                  </w:r>
                </w:p>
                <w:p w:rsidR="00CD5CB8" w:rsidRDefault="00CD5CB8" w:rsidP="00CD5CB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IOP,Journal of physics.(scopus&amp;</w:t>
                  </w:r>
                </w:p>
                <w:p w:rsidR="00CD5CB8" w:rsidRDefault="00CD5CB8" w:rsidP="00CD5CB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Thomson Reuters)</w:t>
                  </w:r>
                </w:p>
                <w:p w:rsidR="00CD5CB8" w:rsidRDefault="00CD5CB8" w:rsidP="00CD5CB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CD5CB8" w:rsidRPr="00164C93" w:rsidRDefault="00CD5CB8" w:rsidP="00CD5CB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0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قبول نشر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No:92 in April \ 2019</w:t>
                  </w:r>
                </w:p>
              </w:tc>
            </w:tr>
            <w:tr w:rsidR="00CD5CB8" w:rsidRPr="00164C93" w:rsidTr="00CD5CB8">
              <w:trPr>
                <w:trHeight w:hRule="exact" w:val="622"/>
              </w:trPr>
              <w:tc>
                <w:tcPr>
                  <w:tcW w:w="7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after="0"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64C9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6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D5CB8" w:rsidRPr="00164C93" w:rsidRDefault="00CD5CB8" w:rsidP="00CD5CB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استكشاف التلوث البكتيري في انسجة الاسماك</w:t>
                  </w:r>
                </w:p>
              </w:tc>
              <w:tc>
                <w:tcPr>
                  <w:tcW w:w="2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D5CB8" w:rsidRPr="00164C93" w:rsidRDefault="00CD5CB8" w:rsidP="00CD5CB8">
                  <w:pPr>
                    <w:tabs>
                      <w:tab w:val="left" w:pos="630"/>
                      <w:tab w:val="right" w:pos="978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مجلة كلية العلوم \ جامعة بغداد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(scopus)</w:t>
                  </w:r>
                </w:p>
              </w:tc>
              <w:tc>
                <w:tcPr>
                  <w:tcW w:w="20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D5CB8" w:rsidRPr="00164C93" w:rsidRDefault="00CD5CB8" w:rsidP="00CD5CB8">
                  <w:pPr>
                    <w:tabs>
                      <w:tab w:val="right" w:pos="720"/>
                    </w:tabs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قبول نشر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No:16 in June \ 2019</w:t>
                  </w:r>
                </w:p>
              </w:tc>
            </w:tr>
          </w:tbl>
          <w:p w:rsidR="00A163A5" w:rsidRPr="00A163A5" w:rsidRDefault="00A163A5" w:rsidP="00CD5CB8">
            <w:pPr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9090" w:type="dxa"/>
        <w:tblInd w:w="-15" w:type="dxa"/>
        <w:tblLook w:val="0600" w:firstRow="0" w:lastRow="0" w:firstColumn="0" w:lastColumn="0" w:noHBand="1" w:noVBand="1"/>
      </w:tblPr>
      <w:tblGrid>
        <w:gridCol w:w="9090"/>
      </w:tblGrid>
      <w:tr w:rsidR="006C5D8E" w:rsidTr="00CD5CB8">
        <w:trPr>
          <w:trHeight w:val="997"/>
        </w:trPr>
        <w:tc>
          <w:tcPr>
            <w:tcW w:w="9090" w:type="dxa"/>
          </w:tcPr>
          <w:p w:rsidR="006C5D8E" w:rsidRPr="004C2AED" w:rsidRDefault="006C5D8E" w:rsidP="006C5D8E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CD5CB8" w:rsidRDefault="00CD5CB8" w:rsidP="00CD5CB8">
            <w:pPr>
              <w:bidi/>
              <w:spacing w:after="200" w:line="360" w:lineRule="auto"/>
              <w:ind w:left="720" w:hanging="360"/>
              <w:contextualSpacing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</w:tbl>
    <w:p w:rsidR="004676D6" w:rsidRPr="004676D6" w:rsidRDefault="004676D6" w:rsidP="004676D6"/>
    <w:tbl>
      <w:tblPr>
        <w:bidiVisual/>
        <w:tblW w:w="5040" w:type="pct"/>
        <w:tblLayout w:type="fixed"/>
        <w:tblLook w:val="0600" w:firstRow="0" w:lastRow="0" w:firstColumn="0" w:lastColumn="0" w:noHBand="1" w:noVBand="1"/>
      </w:tblPr>
      <w:tblGrid>
        <w:gridCol w:w="8857"/>
      </w:tblGrid>
      <w:tr w:rsidR="009419FE" w:rsidTr="00CD5CB8">
        <w:trPr>
          <w:trHeight w:val="997"/>
        </w:trPr>
        <w:tc>
          <w:tcPr>
            <w:tcW w:w="9075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CD5CB8" w:rsidP="00CD5CB8">
            <w:pPr>
              <w:pStyle w:val="ListParagraph"/>
              <w:numPr>
                <w:ilvl w:val="0"/>
                <w:numId w:val="0"/>
              </w:numPr>
              <w:bidi/>
              <w:spacing w:before="60" w:after="60"/>
              <w:ind w:left="595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لايوجد</w:t>
            </w:r>
          </w:p>
        </w:tc>
      </w:tr>
      <w:tr w:rsidR="009419FE" w:rsidTr="00CD5CB8">
        <w:trPr>
          <w:trHeight w:val="997"/>
        </w:trPr>
        <w:tc>
          <w:tcPr>
            <w:tcW w:w="9075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CD5CB8" w:rsidP="00CD5CB8">
            <w:pPr>
              <w:pStyle w:val="ListParagraph"/>
              <w:numPr>
                <w:ilvl w:val="0"/>
                <w:numId w:val="0"/>
              </w:numPr>
              <w:bidi/>
              <w:spacing w:before="60" w:after="60"/>
              <w:ind w:firstLine="59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لايوجد</w:t>
            </w:r>
          </w:p>
        </w:tc>
      </w:tr>
    </w:tbl>
    <w:p w:rsidR="004676D6" w:rsidRPr="004676D6" w:rsidRDefault="004676D6" w:rsidP="004676D6">
      <w:pPr>
        <w:rPr>
          <w:lang w:bidi="ar-IQ"/>
        </w:rPr>
      </w:pPr>
    </w:p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97" w:rsidRDefault="00C34297" w:rsidP="00DA33C3">
      <w:pPr>
        <w:spacing w:after="0" w:line="240" w:lineRule="auto"/>
      </w:pPr>
      <w:r>
        <w:separator/>
      </w:r>
    </w:p>
  </w:endnote>
  <w:endnote w:type="continuationSeparator" w:id="0">
    <w:p w:rsidR="00C34297" w:rsidRDefault="00C34297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CD5CB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7205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720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7.95pt;margin-top:0;width:439.1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dJggMAANQKAAAOAAAAZHJzL2Uyb0RvYy54bWzMVl1v0zAUfUfiP1h+Z0naJW2jZWgMNiGN&#10;MbEhnl3HaSIc29jukvHrubaTrCsVoCEh+hD54374Ht9z6pPXfcvRPdOmkaLAyVGMERNUlo3YFPjz&#10;3cWrJUbGElESLgUr8AMz+PXpyxcnncrZTNaSl0wjCCJM3qkC19aqPIoMrVlLzJFUTMBmJXVLLEz1&#10;Jio16SB6y6NZHGdRJ3WptKTMGFh9GzbxqY9fVYzaj1VlmEW8wHA267/af9fuG52ekHyjiaobOhyD&#10;POMULWkEJJ1CvSWWoK1ufgrVNlRLIyt7RGUbyapqKPM1QDVJvFfNpZZb5WvZ5N1GTTABtHs4PTss&#10;vb6/0agpCzxfYCRIC3fk0yKYAzid2uRgc6nVrbrRoUIYXkn61cB2tL/v5ptH477SrXOCQlHvUX+Y&#10;UGe9RRQW03SxmMUpRhT25nCpx8O10Bru7ic3Wr8bHVfZLEvhVoPjfJkm7sgRyUNaf7jpMJ2CDjOP&#10;IJq/A/G2Jor5uzEOoBFEaPcA4idoPSI2nKH5MgDp7RyKHlaTmwHQPYySVexqOoDT6niexUO5yXI5&#10;y55US3Kljb1kskVuUGANJ/A9Se6vjA3AjCbuTozkTXnRcO4njnDsnGt0T4AqhFImbOrd+bb9IMuw&#10;nsbwG9J6jjoXD/mTaFy4mEK66CGxW4H7GKv2I/vAmbPj4hOroAehF2Y+4xR59zBJ2KpJyX53Fh/Q&#10;Ra4g/xR7CHCo0LFvBnvnyrx4TM7xrw4WSpw8fGYp7OTcNkLqQwG4nTIH+xGkAI1DaS3LB2guLYN0&#10;GUUvGrjeK2LsDdGgVdAQoL/2I3wqLrsCy2GEUS3190Przh66H3Yx6kD7Cmy+bYlmGPH3AnixSo6B&#10;g8j6yXEK7MRI7+6sd3fEtj2X0DMJKL2ifujsLR+HlZbtF5DpM5cVtoigkLvA1Opxcm6DJoPQU3Z2&#10;5s1AIBWxV+JWURfcoera967/QrQaetyCiFzLkYsk32v1YOs8hTzbWlk1ngePuA54gy44qfsXArEa&#10;BeLO6d8b2aP5ak8fkO1h3dX8a6UAKEElsixbeCWAnp2EcUcpZukiWaR/JxUTkx1ZEfRYNgeNCrg+&#10;5fhInEFxPM+9zvnRAcb/AbEO0/kPHP81ncuvv6Wz7df9cKv/MbOhs57N6vX/xGn/BICnk/+LGp55&#10;7m22O/ca8PgYPf0BAAD//wMAUEsDBBQABgAIAAAAIQBBTv0s3QAAAAQBAAAPAAAAZHJzL2Rvd25y&#10;ZXYueG1sTI9BS8QwEIXvgv8hjODNTbura6mdLiKKIB62VRBvaTM2xWbSbbK79d8bvehl4PEe731T&#10;bGY7iANNvneMkC4SEMSt0z13CK8vDxcZCB8UazU4JoQv8rApT08KlWt35IoOdehELGGfKwQTwphL&#10;6VtDVvmFG4mj9+Emq0KUUyf1pI6x3A5ymSRraVXPccGoke4MtZ/13iIsV/fP7+nbrqqfqsd1s92m&#10;xuxSxPOz+fYGRKA5/IXhBz+iQxmZGrdn7cWAEB8Jvzd62XW2AtEgXCWXIMtC/ocvvwEAAP//AwBQ&#10;SwECLQAUAAYACAAAACEAtoM4kv4AAADhAQAAEwAAAAAAAAAAAAAAAAAAAAAAW0NvbnRlbnRfVHlw&#10;ZXNdLnhtbFBLAQItABQABgAIAAAAIQA4/SH/1gAAAJQBAAALAAAAAAAAAAAAAAAAAC8BAABfcmVs&#10;cy8ucmVsc1BLAQItABQABgAIAAAAIQA60ldJggMAANQKAAAOAAAAAAAAAAAAAAAAAC4CAABkcnMv&#10;ZTJvRG9jLnhtbFBLAQItABQABgAIAAAAIQBBTv0s3QAAAAQBAAAPAAAAAAAAAAAAAAAAANwFAABk&#10;cnMvZG93bnJldi54bWxQSwUGAAAAAAQABADzAAAA5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9757E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65A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9757E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665A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97" w:rsidRDefault="00C34297" w:rsidP="00DA33C3">
      <w:pPr>
        <w:spacing w:after="0" w:line="240" w:lineRule="auto"/>
      </w:pPr>
      <w:r>
        <w:separator/>
      </w:r>
    </w:p>
  </w:footnote>
  <w:footnote w:type="continuationSeparator" w:id="0">
    <w:p w:rsidR="00C34297" w:rsidRDefault="00C34297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B665A7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lang w:bidi="ar-IQ"/>
            </w:rPr>
          </w:pPr>
          <w:r>
            <w:rPr>
              <w:rFonts w:cs="Times New Roman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ptab w:relativeTo="margin" w:alignment="center" w:leader="none"/>
          </w:r>
          <w:r w:rsidR="007253E2">
            <w:rPr>
              <w:rFonts w:cs="Times New Roman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>
                <wp:extent cx="1428750" cy="1438671"/>
                <wp:effectExtent l="0" t="0" r="0" b="9525"/>
                <wp:docPr id="3" name="صورة 2" descr="C:\Users\ALI\Desktop\ه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I\Desktop\ه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219" cy="14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6330F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6330F">
            <w:rPr>
              <w:rFonts w:hint="cs"/>
              <w:b w:val="0"/>
              <w:bCs/>
              <w:color w:val="1F3864" w:themeColor="accent5" w:themeShade="80"/>
              <w:rtl/>
            </w:rPr>
            <w:t xml:space="preserve">  هديل محمد حسين علي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6330F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DA33C3" w:rsidRPr="004D5DE7" w:rsidRDefault="00DA33C3" w:rsidP="0056330F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6330F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56330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علوم الحياة </w:t>
          </w:r>
          <w:r w:rsidR="0056330F"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/ </w:t>
          </w:r>
          <w:r w:rsidR="0056330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</w:p>
      </w:tc>
      <w:tc>
        <w:tcPr>
          <w:tcW w:w="3189" w:type="dxa"/>
          <w:vAlign w:val="center"/>
        </w:tcPr>
        <w:p w:rsidR="00DA33C3" w:rsidRDefault="0059007B" w:rsidP="0056330F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56330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: </w:t>
          </w:r>
          <w:r w:rsidR="00CD5CB8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علوم 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البيئية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56330F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Hadeelhuseen87@gmail.com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40"/>
      </v:shape>
    </w:pict>
  </w:numPicBullet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835"/>
    <w:multiLevelType w:val="hybridMultilevel"/>
    <w:tmpl w:val="2990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1A6A"/>
    <w:multiLevelType w:val="hybridMultilevel"/>
    <w:tmpl w:val="F19EBCDC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E68AE"/>
    <w:rsid w:val="00200E05"/>
    <w:rsid w:val="00211DF1"/>
    <w:rsid w:val="002137F4"/>
    <w:rsid w:val="00226615"/>
    <w:rsid w:val="00227743"/>
    <w:rsid w:val="00233804"/>
    <w:rsid w:val="002340CB"/>
    <w:rsid w:val="00235A9E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7141F"/>
    <w:rsid w:val="0038310A"/>
    <w:rsid w:val="00386808"/>
    <w:rsid w:val="00387F6B"/>
    <w:rsid w:val="00395DE6"/>
    <w:rsid w:val="003A5B40"/>
    <w:rsid w:val="003B1403"/>
    <w:rsid w:val="003C000E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C2AED"/>
    <w:rsid w:val="004D1666"/>
    <w:rsid w:val="004D69C6"/>
    <w:rsid w:val="005023EA"/>
    <w:rsid w:val="00536FA6"/>
    <w:rsid w:val="005438A8"/>
    <w:rsid w:val="0056330F"/>
    <w:rsid w:val="00574471"/>
    <w:rsid w:val="005754D8"/>
    <w:rsid w:val="005842FE"/>
    <w:rsid w:val="0059007B"/>
    <w:rsid w:val="0059370D"/>
    <w:rsid w:val="0059411B"/>
    <w:rsid w:val="00595D12"/>
    <w:rsid w:val="00596685"/>
    <w:rsid w:val="005A4442"/>
    <w:rsid w:val="005C38E3"/>
    <w:rsid w:val="005C5265"/>
    <w:rsid w:val="005D3F24"/>
    <w:rsid w:val="005D71A7"/>
    <w:rsid w:val="005F5EB7"/>
    <w:rsid w:val="005F6771"/>
    <w:rsid w:val="00617D0A"/>
    <w:rsid w:val="006244C8"/>
    <w:rsid w:val="0063068B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253E2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7E0F02"/>
    <w:rsid w:val="00802171"/>
    <w:rsid w:val="00815190"/>
    <w:rsid w:val="0082034C"/>
    <w:rsid w:val="0082104A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757E2"/>
    <w:rsid w:val="009810CA"/>
    <w:rsid w:val="00982EB9"/>
    <w:rsid w:val="00985748"/>
    <w:rsid w:val="009859D6"/>
    <w:rsid w:val="00991976"/>
    <w:rsid w:val="00997FC2"/>
    <w:rsid w:val="009B1138"/>
    <w:rsid w:val="009C2602"/>
    <w:rsid w:val="009D0F17"/>
    <w:rsid w:val="009F1870"/>
    <w:rsid w:val="009F1E1B"/>
    <w:rsid w:val="00A163A5"/>
    <w:rsid w:val="00A33045"/>
    <w:rsid w:val="00A40BF9"/>
    <w:rsid w:val="00A513B3"/>
    <w:rsid w:val="00A53725"/>
    <w:rsid w:val="00A732EA"/>
    <w:rsid w:val="00A76B05"/>
    <w:rsid w:val="00A84102"/>
    <w:rsid w:val="00A870FA"/>
    <w:rsid w:val="00AA51B0"/>
    <w:rsid w:val="00AA7B76"/>
    <w:rsid w:val="00AB56FE"/>
    <w:rsid w:val="00AD7B0C"/>
    <w:rsid w:val="00B13387"/>
    <w:rsid w:val="00B22710"/>
    <w:rsid w:val="00B344F4"/>
    <w:rsid w:val="00B3594F"/>
    <w:rsid w:val="00B370D8"/>
    <w:rsid w:val="00B37B07"/>
    <w:rsid w:val="00B50EF2"/>
    <w:rsid w:val="00B532D4"/>
    <w:rsid w:val="00B665A7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16A3C"/>
    <w:rsid w:val="00C20058"/>
    <w:rsid w:val="00C34297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D5CB8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4C6D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ADE59-578B-4ED0-955A-9502E38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1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3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52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E4200-6D56-4567-A6A5-668BB94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ammar shiekha</cp:lastModifiedBy>
  <cp:revision>2</cp:revision>
  <dcterms:created xsi:type="dcterms:W3CDTF">2019-09-11T05:32:00Z</dcterms:created>
  <dcterms:modified xsi:type="dcterms:W3CDTF">2019-09-11T05:32:00Z</dcterms:modified>
</cp:coreProperties>
</file>