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A300CD" w:rsidRDefault="004B0BE7" w:rsidP="008B128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0" locked="0" layoutInCell="1" allowOverlap="1" wp14:anchorId="3C6E393C" wp14:editId="6B968B49">
            <wp:simplePos x="0" y="0"/>
            <wp:positionH relativeFrom="column">
              <wp:posOffset>4611598</wp:posOffset>
            </wp:positionH>
            <wp:positionV relativeFrom="paragraph">
              <wp:posOffset>-322695</wp:posOffset>
            </wp:positionV>
            <wp:extent cx="985278" cy="1291057"/>
            <wp:effectExtent l="19050" t="0" r="5322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78" cy="129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53B" w:rsidRPr="00A300CD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5D7878" wp14:editId="4CE37A65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34290" t="104140" r="108585" b="330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6457" w:rsidRDefault="005A6457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5A6457" w:rsidRDefault="005A6457" w:rsidP="00E46087">
                            <w:pPr>
                              <w:jc w:val="center"/>
                            </w:pPr>
                          </w:p>
                          <w:p w:rsidR="005A6457" w:rsidRDefault="005A6457" w:rsidP="00E4608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5A6457" w:rsidRPr="007756F3" w:rsidRDefault="005A6457" w:rsidP="007756F3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  <w:p w:rsidR="00000000" w:rsidRDefault="00AB7E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2pt;margin-top:-27.8pt;width:90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" strokeweight="4.5pt">
                <v:stroke linestyle="thickThin"/>
                <v:shadow on="t" opacity=".5" offset="6pt,-6pt"/>
                <v:textbox>
                  <w:txbxContent>
                    <w:p w:rsidR="005A6457" w:rsidRDefault="005A6457" w:rsidP="00E46087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5A6457" w:rsidRDefault="005A6457" w:rsidP="00E46087">
                      <w:pPr>
                        <w:jc w:val="center"/>
                      </w:pPr>
                    </w:p>
                    <w:p w:rsidR="005A6457" w:rsidRDefault="005A6457" w:rsidP="00E46087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5A6457" w:rsidRPr="007756F3" w:rsidRDefault="005A6457" w:rsidP="007756F3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  <w:p w:rsidR="00000000" w:rsidRDefault="00AB7E52"/>
                  </w:txbxContent>
                </v:textbox>
              </v:shape>
            </w:pict>
          </mc:Fallback>
        </mc:AlternateContent>
      </w:r>
      <w:r w:rsidR="00424D75" w:rsidRPr="00A300CD"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bidi="ar-IQ"/>
        </w:rPr>
        <w:t>السيرة الذاتية</w:t>
      </w:r>
    </w:p>
    <w:p w:rsidR="00424D75" w:rsidRPr="00A300CD" w:rsidRDefault="00424D75" w:rsidP="008B128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424D75" w:rsidRPr="00A300CD" w:rsidRDefault="00424D75" w:rsidP="008B128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424D75" w:rsidRPr="00A300CD" w:rsidRDefault="00424D75" w:rsidP="008B128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424D75" w:rsidRPr="00A300CD" w:rsidRDefault="00424D75" w:rsidP="008B128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424D75" w:rsidRPr="00A300CD" w:rsidRDefault="00424D75" w:rsidP="008B128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424D75" w:rsidRPr="00A300CD" w:rsidRDefault="00424D75" w:rsidP="008B128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424D75" w:rsidRPr="00A300CD" w:rsidRDefault="00424D75" w:rsidP="008B128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424D75" w:rsidRPr="00A300CD" w:rsidRDefault="00424D75" w:rsidP="00424D7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أ.د. بسمة عباس عبد المجيد</w:t>
      </w:r>
      <w:r w:rsidR="008D311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عبد الكريم</w:t>
      </w:r>
    </w:p>
    <w:p w:rsidR="00424D75" w:rsidRPr="00A300CD" w:rsidRDefault="00424D75" w:rsidP="00424D7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التخصص: الهندسة الكيمياوية</w:t>
      </w:r>
    </w:p>
    <w:p w:rsidR="00424D75" w:rsidRPr="00A300CD" w:rsidRDefault="00424D75" w:rsidP="00424D7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حاصلة على شهادة الدكتوراه من جامعة بغداد</w:t>
      </w:r>
    </w:p>
    <w:p w:rsidR="00424D75" w:rsidRPr="00A300CD" w:rsidRDefault="00424D75" w:rsidP="00424D7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عضو الهيئة التدر</w:t>
      </w:r>
      <w:r w:rsid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يسية في قسم الهندسة الكيمياوية -</w:t>
      </w: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كلية الهندسة </w:t>
      </w:r>
      <w:r w:rsidRPr="00A300C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–</w:t>
      </w: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جامعة بغداد</w:t>
      </w:r>
    </w:p>
    <w:p w:rsidR="00424D75" w:rsidRDefault="00424D75" w:rsidP="00424D75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رئيس تحرير مجلة الهندسة</w:t>
      </w:r>
    </w:p>
    <w:p w:rsidR="008D311F" w:rsidRPr="008D311F" w:rsidRDefault="008D311F" w:rsidP="008D311F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الايميل الرسمي:</w:t>
      </w:r>
      <w:r w:rsidRPr="008D311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>
        <w:fldChar w:fldCharType="begin"/>
      </w:r>
      <w:r>
        <w:instrText xml:space="preserve"> HYPERLINK "mailto:Basma-abdulmajeed@coeng_uobaghdad.edu.iq" </w:instrText>
      </w:r>
      <w:r>
        <w:fldChar w:fldCharType="separate"/>
      </w:r>
      <w:r w:rsidRPr="008B128E">
        <w:rPr>
          <w:rStyle w:val="Hyperlink"/>
          <w:rFonts w:asciiTheme="majorBidi" w:hAnsiTheme="majorBidi" w:cstheme="majorBidi"/>
          <w:b/>
          <w:bCs/>
          <w:sz w:val="28"/>
          <w:szCs w:val="28"/>
        </w:rPr>
        <w:t>Basma-abdulmajeed@coeng_uobaghdad.edu.iq</w:t>
      </w:r>
      <w:r>
        <w:rPr>
          <w:rStyle w:val="Hyperlink"/>
          <w:rFonts w:asciiTheme="majorBidi" w:hAnsiTheme="majorBidi" w:cstheme="majorBidi"/>
          <w:b/>
          <w:bCs/>
          <w:sz w:val="28"/>
          <w:szCs w:val="28"/>
        </w:rPr>
        <w:fldChar w:fldCharType="end"/>
      </w:r>
    </w:p>
    <w:p w:rsidR="008D311F" w:rsidRDefault="008D311F" w:rsidP="008D311F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الأسم المستخدم لنشر البحوث: </w:t>
      </w:r>
      <w:proofErr w:type="spellStart"/>
      <w:r w:rsidRPr="008B128E">
        <w:rPr>
          <w:rFonts w:asciiTheme="majorBidi" w:hAnsiTheme="majorBidi" w:cstheme="majorBidi"/>
          <w:b/>
          <w:bCs/>
          <w:sz w:val="28"/>
          <w:szCs w:val="28"/>
        </w:rPr>
        <w:t>Basma</w:t>
      </w:r>
      <w:proofErr w:type="spellEnd"/>
      <w:r w:rsidRPr="008B128E">
        <w:rPr>
          <w:rFonts w:asciiTheme="majorBidi" w:hAnsiTheme="majorBidi" w:cstheme="majorBidi"/>
          <w:b/>
          <w:bCs/>
          <w:sz w:val="28"/>
          <w:szCs w:val="28"/>
        </w:rPr>
        <w:t xml:space="preserve"> Abbas </w:t>
      </w:r>
      <w:proofErr w:type="spellStart"/>
      <w:r w:rsidRPr="008B128E">
        <w:rPr>
          <w:rFonts w:asciiTheme="majorBidi" w:hAnsiTheme="majorBidi" w:cstheme="majorBidi"/>
          <w:b/>
          <w:bCs/>
          <w:sz w:val="28"/>
          <w:szCs w:val="28"/>
        </w:rPr>
        <w:t>Abdulmajeed</w:t>
      </w:r>
      <w:proofErr w:type="spellEnd"/>
    </w:p>
    <w:p w:rsidR="00424D75" w:rsidRPr="00A300CD" w:rsidRDefault="00424D75" w:rsidP="00424D7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تدريس مواضيع مختلفة ضمن اختصاص الهندسة الكيمياوية</w:t>
      </w:r>
    </w:p>
    <w:p w:rsidR="00424D75" w:rsidRPr="00A300CD" w:rsidRDefault="00A300CD" w:rsidP="008D311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الاهتمامات العلمية: انتقال الحرارة و الكيمياء الكهربائية وتطبيقات النانو ومعالجة المياه واستخلاص الزيوت وتطبيقات الطاقة المتجددة وظواهر الانتقال</w:t>
      </w:r>
    </w:p>
    <w:p w:rsidR="00424D75" w:rsidRDefault="00424D75" w:rsidP="00424D75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A300C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الاشر</w:t>
      </w:r>
      <w:r w:rsidR="008D311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اف على طلبة الماجستير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"/>
        <w:gridCol w:w="8472"/>
      </w:tblGrid>
      <w:tr w:rsidR="008D311F" w:rsidTr="008D311F">
        <w:tc>
          <w:tcPr>
            <w:tcW w:w="1076" w:type="dxa"/>
          </w:tcPr>
          <w:p w:rsidR="008D311F" w:rsidRPr="00497C41" w:rsidRDefault="008D311F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8472" w:type="dxa"/>
          </w:tcPr>
          <w:p w:rsidR="008D311F" w:rsidRDefault="008D311F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رسائل الماجستير </w:t>
            </w:r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72" w:type="dxa"/>
          </w:tcPr>
          <w:p w:rsidR="00E90833" w:rsidRPr="008B128E" w:rsidRDefault="00E90833" w:rsidP="0084739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Dynamics of a single condensing two-phase bubble –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Hussien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B.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Aliwy</w:t>
            </w:r>
            <w:proofErr w:type="spellEnd"/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Numerical analysis of the droplet combustion process for two types of hydrocarbon fuels using different combustion models-Ali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Sabri</w:t>
            </w:r>
            <w:proofErr w:type="spellEnd"/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Numerical simulation of heat transfer through falling liquid film on heater surface using three cases of thermal model-Ali Salah</w:t>
            </w:r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Study of the vibrational control of the neutralization process- Ahmed Abbas</w:t>
            </w:r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Improvement of some polymers used in drug delivery-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Nagham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Ali</w:t>
            </w:r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Experimental study on eucalyptus oil extraction using different solvents-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Bedoor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Muhsen</w:t>
            </w:r>
            <w:proofErr w:type="spellEnd"/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Shell and double concentric tubes heat exchanger calculations and analysis- Fadhil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Abid</w:t>
            </w:r>
            <w:proofErr w:type="spellEnd"/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Synergistic effect of alcohol and potassium iodide on the kinetics and inhibition of mild steel corrosion in 1M hydrochloric acid-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Elaf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Qasim</w:t>
            </w:r>
            <w:proofErr w:type="spellEnd"/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Entransy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Dissipation and entropy generation of shell and double concentric tubes heat exchanger-Zena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Falah</w:t>
            </w:r>
            <w:proofErr w:type="spellEnd"/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bidi w:val="0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Effect of local fillers on mechanical and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thrmal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properties of poly vinyl chloride-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Dhilal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Amer</w:t>
            </w:r>
            <w:proofErr w:type="spellEnd"/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472" w:type="dxa"/>
          </w:tcPr>
          <w:p w:rsidR="00E90833" w:rsidRPr="00E90833" w:rsidRDefault="00E90833" w:rsidP="00E9083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CFD simulation for shell and double concentric tube heat exchanger-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Hawraa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Riyadh Jawad</w:t>
            </w:r>
          </w:p>
        </w:tc>
      </w:tr>
      <w:tr w:rsidR="00E90833" w:rsidTr="008D311F">
        <w:tc>
          <w:tcPr>
            <w:tcW w:w="1076" w:type="dxa"/>
          </w:tcPr>
          <w:p w:rsidR="00E90833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472" w:type="dxa"/>
          </w:tcPr>
          <w:p w:rsidR="00E90833" w:rsidRPr="008C7B38" w:rsidRDefault="008C7B38" w:rsidP="008C7B3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C7B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Cultivation of microalgae using industrial dairy wastewater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Arwa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Raad</w:t>
            </w:r>
            <w:proofErr w:type="spellEnd"/>
          </w:p>
        </w:tc>
      </w:tr>
    </w:tbl>
    <w:p w:rsidR="008C7B38" w:rsidRDefault="008C7B38" w:rsidP="00424D75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424D75" w:rsidRDefault="00904B86" w:rsidP="00424D75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الاشراف على طلبة الدكتوراه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"/>
        <w:gridCol w:w="8472"/>
      </w:tblGrid>
      <w:tr w:rsidR="00904B86" w:rsidTr="00904B86">
        <w:tc>
          <w:tcPr>
            <w:tcW w:w="1076" w:type="dxa"/>
          </w:tcPr>
          <w:p w:rsidR="00904B86" w:rsidRPr="00497C41" w:rsidRDefault="00904B86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8472" w:type="dxa"/>
          </w:tcPr>
          <w:p w:rsidR="00904B86" w:rsidRDefault="00904B86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أطاريح الدكتوراه</w:t>
            </w:r>
          </w:p>
        </w:tc>
      </w:tr>
      <w:tr w:rsidR="00904B86" w:rsidTr="00904B86">
        <w:tc>
          <w:tcPr>
            <w:tcW w:w="1076" w:type="dxa"/>
          </w:tcPr>
          <w:p w:rsidR="00904B86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72" w:type="dxa"/>
          </w:tcPr>
          <w:p w:rsidR="00904B86" w:rsidRPr="00904B86" w:rsidRDefault="00904B86" w:rsidP="00847390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Performance of the solar adsorption refrigeration system under various conditions and parameters for Iraq climate-Nibal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Fadel</w:t>
            </w:r>
            <w:proofErr w:type="spellEnd"/>
          </w:p>
        </w:tc>
      </w:tr>
      <w:tr w:rsidR="00904B86" w:rsidTr="00904B86">
        <w:tc>
          <w:tcPr>
            <w:tcW w:w="1076" w:type="dxa"/>
          </w:tcPr>
          <w:p w:rsidR="00904B86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72" w:type="dxa"/>
          </w:tcPr>
          <w:p w:rsidR="00904B86" w:rsidRPr="00904B86" w:rsidRDefault="00904B86" w:rsidP="00847390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Removal of cadmium rom wastewater by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elctro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-deposition on stainless steel concentric tubes bundle –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Anas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Bdiwi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salman</w:t>
            </w:r>
            <w:proofErr w:type="spellEnd"/>
          </w:p>
        </w:tc>
      </w:tr>
      <w:tr w:rsidR="00904B86" w:rsidTr="00904B86">
        <w:tc>
          <w:tcPr>
            <w:tcW w:w="1076" w:type="dxa"/>
          </w:tcPr>
          <w:p w:rsidR="00904B86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72" w:type="dxa"/>
          </w:tcPr>
          <w:p w:rsidR="00904B86" w:rsidRPr="008B128E" w:rsidRDefault="00904B86" w:rsidP="003536D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Leaching of Iraqi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Akashat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phosphate ore by organic and non-organic acids-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Mohammed Y.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Eisa</w:t>
            </w:r>
            <w:proofErr w:type="spellEnd"/>
          </w:p>
        </w:tc>
      </w:tr>
      <w:tr w:rsidR="00904B86" w:rsidTr="00904B86">
        <w:tc>
          <w:tcPr>
            <w:tcW w:w="1076" w:type="dxa"/>
          </w:tcPr>
          <w:p w:rsidR="00904B86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72" w:type="dxa"/>
          </w:tcPr>
          <w:p w:rsidR="00904B86" w:rsidRPr="00904B86" w:rsidRDefault="00904B86" w:rsidP="00847390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Treatment and reuse of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Alahdab</w:t>
            </w:r>
            <w:proofErr w:type="spellEnd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Iraqi oilfield water-Hussein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Basim</w:t>
            </w:r>
            <w:proofErr w:type="spellEnd"/>
          </w:p>
        </w:tc>
      </w:tr>
      <w:tr w:rsidR="00904B86" w:rsidTr="00904B86">
        <w:tc>
          <w:tcPr>
            <w:tcW w:w="1076" w:type="dxa"/>
          </w:tcPr>
          <w:p w:rsidR="00904B86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72" w:type="dxa"/>
          </w:tcPr>
          <w:p w:rsidR="00904B86" w:rsidRPr="008B128E" w:rsidRDefault="00904B86" w:rsidP="00847390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Wastewater treatment using successive electrochemical approaches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Maitham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Adham</w:t>
            </w:r>
            <w:proofErr w:type="spellEnd"/>
          </w:p>
        </w:tc>
      </w:tr>
      <w:tr w:rsidR="00904B86" w:rsidTr="00904B86">
        <w:tc>
          <w:tcPr>
            <w:tcW w:w="1076" w:type="dxa"/>
          </w:tcPr>
          <w:p w:rsidR="00904B86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472" w:type="dxa"/>
          </w:tcPr>
          <w:p w:rsidR="00904B86" w:rsidRPr="008B128E" w:rsidRDefault="00904B86" w:rsidP="00904B86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Occurrence of emerging contaminants in Shatt Al - Arab and separation by new adsorbent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Nawras</w:t>
            </w:r>
            <w:proofErr w:type="spellEnd"/>
            <w:r w:rsidR="0084739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739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Jassim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4B86" w:rsidTr="00904B86">
        <w:tc>
          <w:tcPr>
            <w:tcW w:w="1076" w:type="dxa"/>
          </w:tcPr>
          <w:p w:rsidR="00904B86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472" w:type="dxa"/>
          </w:tcPr>
          <w:p w:rsidR="00904B86" w:rsidRPr="008B128E" w:rsidRDefault="00904B86" w:rsidP="00847390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B12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Synthesis and characterization of TiO2 </w:t>
            </w:r>
            <w:proofErr w:type="spellStart"/>
            <w:r w:rsidRPr="008B12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nanocatalyst</w:t>
            </w:r>
            <w:proofErr w:type="spellEnd"/>
            <w:r w:rsidRPr="008B12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for </w:t>
            </w:r>
            <w:proofErr w:type="spellStart"/>
            <w:r w:rsidRPr="008B12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desulphrization</w:t>
            </w:r>
            <w:proofErr w:type="spellEnd"/>
            <w:r w:rsidRPr="008B128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without UV irradiation</w:t>
            </w:r>
            <w:r w:rsidR="00847390"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Fadhil </w:t>
            </w:r>
            <w:proofErr w:type="spellStart"/>
            <w:r w:rsidR="00847390"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Abid</w:t>
            </w:r>
            <w:proofErr w:type="spellEnd"/>
          </w:p>
        </w:tc>
      </w:tr>
      <w:tr w:rsidR="00904B86" w:rsidTr="00904B86">
        <w:tc>
          <w:tcPr>
            <w:tcW w:w="1076" w:type="dxa"/>
          </w:tcPr>
          <w:p w:rsidR="00904B86" w:rsidRPr="00497C41" w:rsidRDefault="00847390" w:rsidP="00424D75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472" w:type="dxa"/>
          </w:tcPr>
          <w:p w:rsidR="00904B86" w:rsidRPr="008B128E" w:rsidRDefault="00904B86" w:rsidP="00847390">
            <w:pPr>
              <w:jc w:val="right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Study and analysis of Shell and double concentric tubes heat exchanger using different </w:t>
            </w:r>
            <w:proofErr w:type="spellStart"/>
            <w:r w:rsidRPr="008B12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nanofluids</w:t>
            </w:r>
            <w:proofErr w:type="spellEnd"/>
            <w:r w:rsidR="008473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-Noor </w:t>
            </w:r>
            <w:proofErr w:type="spellStart"/>
            <w:r w:rsidR="0084739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Sabih</w:t>
            </w:r>
            <w:proofErr w:type="spellEnd"/>
          </w:p>
        </w:tc>
      </w:tr>
    </w:tbl>
    <w:p w:rsidR="00904B86" w:rsidRDefault="00904B86" w:rsidP="00424D75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A300CD" w:rsidRPr="00A300CD" w:rsidRDefault="00847390" w:rsidP="00424D75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البحوث المنشورة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"/>
        <w:gridCol w:w="8472"/>
      </w:tblGrid>
      <w:tr w:rsidR="00847390" w:rsidTr="003536D6">
        <w:tc>
          <w:tcPr>
            <w:tcW w:w="1076" w:type="dxa"/>
          </w:tcPr>
          <w:p w:rsidR="00847390" w:rsidRPr="00497C41" w:rsidRDefault="00847390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8472" w:type="dxa"/>
          </w:tcPr>
          <w:p w:rsidR="00847390" w:rsidRPr="00497C41" w:rsidRDefault="00847390" w:rsidP="003536D6">
            <w:pP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  <w:t>أطاريح الدكتوراه</w:t>
            </w:r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472" w:type="dxa"/>
          </w:tcPr>
          <w:p w:rsidR="00847390" w:rsidRPr="00497C41" w:rsidRDefault="00847390" w:rsidP="00E97F58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hyperlink r:id="rId10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E97F58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Extraction </w:t>
              </w:r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of oil from eucalyptus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camadulensis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using water distillation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method</w:t>
              </w:r>
            </w:hyperlink>
            <w:proofErr w:type="spellEnd"/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472" w:type="dxa"/>
          </w:tcPr>
          <w:p w:rsidR="00847390" w:rsidRPr="00497C41" w:rsidRDefault="00847390" w:rsidP="003536D6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hyperlink r:id="rId11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EXTRACTION AND MODELLING OF OIL FROM EUCALYPTUS CAMADULENSIS BY ORGANIC SOLVENTS</w:t>
              </w:r>
            </w:hyperlink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472" w:type="dxa"/>
          </w:tcPr>
          <w:p w:rsidR="00847390" w:rsidRPr="00497C41" w:rsidRDefault="00847390" w:rsidP="003536D6">
            <w:pPr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hyperlink r:id="rId12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Electrochemical removal of cadmium from simulated wastewater using a smooth rotating cylinder electrode</w:t>
              </w:r>
            </w:hyperlink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472" w:type="dxa"/>
          </w:tcPr>
          <w:p w:rsidR="00847390" w:rsidRPr="00497C41" w:rsidRDefault="00847390" w:rsidP="003536D6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hyperlink r:id="rId13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Beneficiation of Iraqi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Akashat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ore using organic acids for the production of wet process phosphoric acid</w:t>
              </w:r>
            </w:hyperlink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472" w:type="dxa"/>
          </w:tcPr>
          <w:p w:rsidR="00847390" w:rsidRPr="00497C41" w:rsidRDefault="00847390" w:rsidP="003536D6">
            <w:pPr>
              <w:jc w:val="right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IQ"/>
              </w:rPr>
            </w:pPr>
            <w:hyperlink r:id="rId14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Effect of Annealing on the Crystallization of Poly Vinyl Chloride for Drug Delivery System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472" w:type="dxa"/>
          </w:tcPr>
          <w:p w:rsidR="00564FD1" w:rsidRPr="00497C41" w:rsidRDefault="00564FD1" w:rsidP="003536D6">
            <w:pPr>
              <w:jc w:val="right"/>
              <w:rPr>
                <w:color w:val="000000" w:themeColor="text1"/>
                <w:sz w:val="28"/>
                <w:szCs w:val="28"/>
                <w:lang w:bidi="ar-IQ"/>
              </w:rPr>
            </w:pPr>
            <w:r w:rsidRPr="00497C41">
              <w:rPr>
                <w:color w:val="000000" w:themeColor="text1"/>
                <w:sz w:val="28"/>
                <w:szCs w:val="28"/>
                <w:lang w:bidi="ar-IQ"/>
              </w:rPr>
              <w:t>Study and analysis of concentric shell and double tube heat exchanger using γ</w:t>
            </w:r>
            <w:r w:rsidR="00497C41" w:rsidRPr="00497C41">
              <w:rPr>
                <w:color w:val="000000" w:themeColor="text1"/>
                <w:sz w:val="28"/>
                <w:szCs w:val="28"/>
                <w:lang w:bidi="ar-IQ"/>
              </w:rPr>
              <w:t>-Al</w:t>
            </w:r>
            <w:r w:rsidR="00497C41" w:rsidRPr="00497C41">
              <w:rPr>
                <w:color w:val="000000" w:themeColor="text1"/>
                <w:sz w:val="28"/>
                <w:szCs w:val="28"/>
                <w:vertAlign w:val="subscript"/>
                <w:lang w:bidi="ar-IQ"/>
              </w:rPr>
              <w:t>2</w:t>
            </w:r>
            <w:r w:rsidR="00497C41" w:rsidRPr="00497C41">
              <w:rPr>
                <w:color w:val="000000" w:themeColor="text1"/>
                <w:sz w:val="28"/>
                <w:szCs w:val="28"/>
                <w:lang w:bidi="ar-IQ"/>
              </w:rPr>
              <w:t>O</w:t>
            </w:r>
            <w:r w:rsidR="00497C41" w:rsidRPr="00497C41">
              <w:rPr>
                <w:color w:val="000000" w:themeColor="text1"/>
                <w:sz w:val="28"/>
                <w:szCs w:val="28"/>
                <w:vertAlign w:val="subscript"/>
                <w:lang w:bidi="ar-IQ"/>
              </w:rPr>
              <w:t>3</w:t>
            </w:r>
            <w:r w:rsidR="00497C41" w:rsidRPr="00497C41">
              <w:rPr>
                <w:color w:val="000000" w:themeColor="text1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497C41" w:rsidRPr="00497C41">
              <w:rPr>
                <w:color w:val="000000" w:themeColor="text1"/>
                <w:sz w:val="28"/>
                <w:szCs w:val="28"/>
                <w:lang w:bidi="ar-IQ"/>
              </w:rPr>
              <w:t>nanofluid</w:t>
            </w:r>
            <w:proofErr w:type="spellEnd"/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472" w:type="dxa"/>
          </w:tcPr>
          <w:p w:rsidR="00847390" w:rsidRPr="00497C41" w:rsidRDefault="00847390" w:rsidP="003536D6">
            <w:pPr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5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Shell and Double Concentric Tube Heat Exchanger calculations and Analysis</w:t>
              </w:r>
            </w:hyperlink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472" w:type="dxa"/>
          </w:tcPr>
          <w:p w:rsidR="00847390" w:rsidRPr="00497C41" w:rsidRDefault="00847390" w:rsidP="00847390">
            <w:pPr>
              <w:bidi w:val="0"/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hyperlink r:id="rId16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Shell and Double Concentric Tube Heat Exchanger calculations and Analysis</w:t>
              </w:r>
            </w:hyperlink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472" w:type="dxa"/>
          </w:tcPr>
          <w:p w:rsidR="00847390" w:rsidRPr="00497C41" w:rsidRDefault="00847390" w:rsidP="00847390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CFD Application on Shell and Double Concentric Tube Heat Exchanger</w:t>
              </w:r>
            </w:hyperlink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472" w:type="dxa"/>
          </w:tcPr>
          <w:p w:rsidR="00847390" w:rsidRPr="00497C41" w:rsidRDefault="00847390" w:rsidP="00847390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Synthesis and Characterization of Titanium Dioxide Nanoparticles under Different pH Conditions</w:t>
              </w:r>
            </w:hyperlink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472" w:type="dxa"/>
          </w:tcPr>
          <w:p w:rsidR="00847390" w:rsidRPr="00497C41" w:rsidRDefault="00847390" w:rsidP="00847390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Deep Oxidative Desulfurization of Model fuels by Prepared Nano TiO2 with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Phosphotungstic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acid</w:t>
              </w:r>
            </w:hyperlink>
          </w:p>
        </w:tc>
      </w:tr>
      <w:tr w:rsidR="00847390" w:rsidTr="003536D6">
        <w:tc>
          <w:tcPr>
            <w:tcW w:w="1076" w:type="dxa"/>
          </w:tcPr>
          <w:p w:rsidR="00847390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472" w:type="dxa"/>
          </w:tcPr>
          <w:p w:rsidR="00847390" w:rsidRPr="00497C41" w:rsidRDefault="00847390" w:rsidP="00847390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Biological Co-existence of the Microalgae–Bacteria System in Dairy </w:t>
              </w:r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>Wastewater using photo-bioreactor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8472" w:type="dxa"/>
          </w:tcPr>
          <w:p w:rsidR="00564FD1" w:rsidRPr="00497C41" w:rsidRDefault="00564FD1" w:rsidP="00847390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Kinetic Study of the Leaching of Iraqi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Akashat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Phosphate Ore Using Lactic Acid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472" w:type="dxa"/>
          </w:tcPr>
          <w:p w:rsidR="00564FD1" w:rsidRPr="00497C41" w:rsidRDefault="00564FD1" w:rsidP="00847390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Adsorption of Diclofenac Sodium and Ibuprofen by Bentonite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Polyureaformaldehyde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Thermodynamics and Kinetics Study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472" w:type="dxa"/>
          </w:tcPr>
          <w:p w:rsidR="00564FD1" w:rsidRPr="00497C41" w:rsidRDefault="00564FD1" w:rsidP="00847390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Potential of Microalgae Cultivation in Dairy Wastewater as a Step in Low-Cost Biofuel Production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Mass Transfer Study for Bio-Synergy in Dairy Wastewater Treatment Plant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Adsorption of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Mefenamic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Acid From Water by Bentonite Poly urea formaldehyde Composite Adsorbent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Removal of cadmium from simulated wastewater by using stainless steel concentric tubes electrochemical reactor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Performance Study of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Electrodialysis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for Treatment Fuel Washing Wastewater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8" w:history="1"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Entransy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Dissipation of Shell and Double Concentric Tubes Heat Exchanger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Entropy Generation of Shell and Double Concentric Tubes Heat Exchanger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30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Synergistic Effect of Potassium Iodide on Inhibitive Performance of Propyl Alcohol during Corrosion of Mild Steel in 1.0M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HCl</w:t>
              </w:r>
              <w:proofErr w:type="spellEnd"/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Evaluation of Alum/Lime Coagulant for the Removal of Turbidity from Al- </w:t>
              </w:r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Ahdab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Iraqi Oilfields Produced Water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32" w:history="1">
              <w:proofErr w:type="spellStart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Entransy</w:t>
              </w:r>
              <w:proofErr w:type="spellEnd"/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dissipation of Shell and Double Concentric Tube Heat Exchanger Calculations and Analysis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A NOVEL METHOD FOR ELECTROCHEMICAL REMOVAL OF CADMIUM FROM SIMULATED WASTE-WATER BY USING STAINLESS STEEL MESH CONCENTRIC TUBES CATHODE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Beneficiation of Iraqi Akash at Phosphate Ore Using Organic Acids for the Production of Wet Process Phosphoric Acid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Theoretical and Numerical Analysis of Fuel Droplet Combustion Parameters via Different Combustion Models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36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Dynamics of a single Condensing Two-Phase Bubble</w:t>
              </w:r>
            </w:hyperlink>
          </w:p>
        </w:tc>
      </w:tr>
      <w:tr w:rsidR="00564FD1" w:rsidTr="003536D6">
        <w:tc>
          <w:tcPr>
            <w:tcW w:w="1076" w:type="dxa"/>
          </w:tcPr>
          <w:p w:rsidR="00564FD1" w:rsidRPr="00497C41" w:rsidRDefault="00497C41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497C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8472" w:type="dxa"/>
          </w:tcPr>
          <w:p w:rsidR="00564FD1" w:rsidRPr="00497C41" w:rsidRDefault="00564FD1" w:rsidP="00564FD1">
            <w:pPr>
              <w:bidi w:val="0"/>
              <w:rPr>
                <w:color w:val="000000" w:themeColor="text1"/>
                <w:sz w:val="28"/>
                <w:szCs w:val="28"/>
              </w:rPr>
            </w:pPr>
            <w:hyperlink r:id="rId37" w:history="1">
              <w:r w:rsidRPr="00497C41">
                <w:rPr>
                  <w:rStyle w:val="Hyperlink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Rise Velocity and Drag Coefficient of Collapsing Two-Phase Bubble Condensing in an Immiscible Liquid</w:t>
              </w:r>
            </w:hyperlink>
          </w:p>
        </w:tc>
      </w:tr>
      <w:tr w:rsidR="00E97F58" w:rsidTr="003536D6">
        <w:tc>
          <w:tcPr>
            <w:tcW w:w="1076" w:type="dxa"/>
          </w:tcPr>
          <w:p w:rsidR="00E97F58" w:rsidRPr="00497C41" w:rsidRDefault="00E97F58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472" w:type="dxa"/>
          </w:tcPr>
          <w:p w:rsidR="00E97F58" w:rsidRPr="00E97F58" w:rsidRDefault="00E97F58" w:rsidP="00E97F58">
            <w:pPr>
              <w:autoSpaceDE w:val="0"/>
              <w:autoSpaceDN w:val="0"/>
              <w:bidi w:val="0"/>
              <w:adjustRightInd w:val="0"/>
              <w:rPr>
                <w:sz w:val="28"/>
                <w:szCs w:val="28"/>
                <w:lang w:bidi="ar-SA"/>
              </w:rPr>
            </w:pPr>
            <w:r w:rsidRPr="00E97F58">
              <w:rPr>
                <w:sz w:val="28"/>
                <w:szCs w:val="28"/>
                <w:lang w:bidi="ar-SA"/>
              </w:rPr>
              <w:t>Performance of the Solar Adsorption Refrigeration</w:t>
            </w:r>
            <w:r>
              <w:rPr>
                <w:sz w:val="28"/>
                <w:szCs w:val="28"/>
                <w:lang w:bidi="ar-SA"/>
              </w:rPr>
              <w:t xml:space="preserve"> System under </w:t>
            </w:r>
            <w:r w:rsidRPr="00E97F58">
              <w:rPr>
                <w:sz w:val="28"/>
                <w:szCs w:val="28"/>
                <w:lang w:bidi="ar-SA"/>
              </w:rPr>
              <w:t>Various Conditions and Parameters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E97F58">
              <w:rPr>
                <w:sz w:val="28"/>
                <w:szCs w:val="28"/>
                <w:lang w:bidi="ar-SA"/>
              </w:rPr>
              <w:t>for Iraq Climate</w:t>
            </w:r>
          </w:p>
        </w:tc>
      </w:tr>
      <w:tr w:rsidR="00E97F58" w:rsidTr="003536D6">
        <w:tc>
          <w:tcPr>
            <w:tcW w:w="1076" w:type="dxa"/>
          </w:tcPr>
          <w:p w:rsidR="00E97F58" w:rsidRDefault="00E97F58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8472" w:type="dxa"/>
          </w:tcPr>
          <w:p w:rsidR="00E97F58" w:rsidRPr="00E97F58" w:rsidRDefault="00E97F58" w:rsidP="00E97F58">
            <w:pPr>
              <w:jc w:val="right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E97F58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Extraction of </w:t>
            </w:r>
            <w:proofErr w:type="spellStart"/>
            <w:r w:rsidRPr="00E97F5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SA"/>
              </w:rPr>
              <w:t>Ocimum</w:t>
            </w:r>
            <w:proofErr w:type="spellEnd"/>
            <w:r w:rsidRPr="00E97F5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E97F5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SA"/>
              </w:rPr>
              <w:t>basillicum</w:t>
            </w:r>
            <w:proofErr w:type="spellEnd"/>
            <w:r w:rsidRPr="00E97F5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SA"/>
              </w:rPr>
              <w:t xml:space="preserve"> </w:t>
            </w:r>
            <w:r w:rsidRPr="00E97F58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Oil by Solvents Methods</w:t>
            </w:r>
          </w:p>
        </w:tc>
      </w:tr>
      <w:tr w:rsidR="00E97F58" w:rsidTr="003536D6">
        <w:tc>
          <w:tcPr>
            <w:tcW w:w="1076" w:type="dxa"/>
          </w:tcPr>
          <w:p w:rsidR="00E97F58" w:rsidRDefault="00E97F58" w:rsidP="003536D6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8472" w:type="dxa"/>
          </w:tcPr>
          <w:p w:rsidR="00E97F58" w:rsidRPr="00E97F58" w:rsidRDefault="00E97F58" w:rsidP="00E97F5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SA"/>
              </w:rPr>
              <w:t>Airlift bubble column electrocoagulation treatment process for carwash wastewater</w:t>
            </w:r>
          </w:p>
        </w:tc>
      </w:tr>
    </w:tbl>
    <w:p w:rsidR="00424D75" w:rsidRPr="00C05DE7" w:rsidRDefault="00424D75" w:rsidP="00424D75">
      <w:pPr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</w:pPr>
    </w:p>
    <w:p w:rsidR="00424D75" w:rsidRDefault="00424D75" w:rsidP="008B128E">
      <w:pPr>
        <w:pStyle w:val="Default"/>
        <w:rPr>
          <w:rFonts w:asciiTheme="majorBidi" w:hAnsiTheme="majorBidi" w:cstheme="majorBidi"/>
          <w:color w:val="auto"/>
          <w:sz w:val="28"/>
          <w:szCs w:val="28"/>
        </w:rPr>
      </w:pPr>
      <w:bookmarkStart w:id="0" w:name="_GoBack"/>
      <w:bookmarkEnd w:id="0"/>
    </w:p>
    <w:sectPr w:rsidR="00424D75" w:rsidSect="008B317A">
      <w:headerReference w:type="even" r:id="rId38"/>
      <w:headerReference w:type="default" r:id="rId39"/>
      <w:headerReference w:type="first" r:id="rId4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52" w:rsidRDefault="00AB7E52">
      <w:r>
        <w:separator/>
      </w:r>
    </w:p>
  </w:endnote>
  <w:endnote w:type="continuationSeparator" w:id="0">
    <w:p w:rsidR="00AB7E52" w:rsidRDefault="00AB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52" w:rsidRDefault="00AB7E52">
      <w:r>
        <w:separator/>
      </w:r>
    </w:p>
  </w:footnote>
  <w:footnote w:type="continuationSeparator" w:id="0">
    <w:p w:rsidR="00AB7E52" w:rsidRDefault="00AB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57" w:rsidRDefault="00AB7E5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57" w:rsidRDefault="00AB7E52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5A6457" w:rsidRDefault="005A6457">
    <w:pPr>
      <w:pStyle w:val="Header"/>
      <w:rPr>
        <w:rtl/>
      </w:rPr>
    </w:pPr>
  </w:p>
  <w:p w:rsidR="005A6457" w:rsidRDefault="005A6457">
    <w:pPr>
      <w:pStyle w:val="Header"/>
      <w:rPr>
        <w:rtl/>
      </w:rPr>
    </w:pPr>
  </w:p>
  <w:p w:rsidR="005A6457" w:rsidRDefault="005A6457">
    <w:pPr>
      <w:pStyle w:val="Header"/>
      <w:rPr>
        <w:rtl/>
      </w:rPr>
    </w:pPr>
  </w:p>
  <w:p w:rsidR="005A6457" w:rsidRDefault="005A6457">
    <w:pPr>
      <w:pStyle w:val="Header"/>
      <w:rPr>
        <w:rtl/>
      </w:rPr>
    </w:pPr>
  </w:p>
  <w:p w:rsidR="005A6457" w:rsidRDefault="005A6457">
    <w:pPr>
      <w:pStyle w:val="Header"/>
      <w:rPr>
        <w:rtl/>
      </w:rPr>
    </w:pPr>
  </w:p>
  <w:p w:rsidR="005A6457" w:rsidRDefault="005A6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57" w:rsidRDefault="00AB7E5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25pt;height:11.25pt" o:bullet="t">
        <v:imagedata r:id="rId1" o:title="BD14981_"/>
      </v:shape>
    </w:pict>
  </w:numPicBullet>
  <w:numPicBullet w:numPicBulletId="1">
    <w:pict>
      <v:shape id="_x0000_i1146" type="#_x0000_t75" style="width:9pt;height:9pt" o:bullet="t">
        <v:imagedata r:id="rId2" o:title="BD14831_"/>
      </v:shape>
    </w:pict>
  </w:numPicBullet>
  <w:numPicBullet w:numPicBulletId="2">
    <w:pict>
      <v:shape id="_x0000_i1147" type="#_x0000_t75" style="width:11.25pt;height:11.25pt" o:bullet="t">
        <v:imagedata r:id="rId3" o:title="j0115840"/>
      </v:shape>
    </w:pict>
  </w:numPicBullet>
  <w:abstractNum w:abstractNumId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71D"/>
    <w:multiLevelType w:val="hybridMultilevel"/>
    <w:tmpl w:val="EA16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10A11254"/>
    <w:multiLevelType w:val="hybridMultilevel"/>
    <w:tmpl w:val="82264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7418"/>
    <w:multiLevelType w:val="hybridMultilevel"/>
    <w:tmpl w:val="A2FE9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5">
    <w:nsid w:val="3FF26B4B"/>
    <w:multiLevelType w:val="multilevel"/>
    <w:tmpl w:val="BCCE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0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1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2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18"/>
  </w:num>
  <w:num w:numId="5">
    <w:abstractNumId w:val="23"/>
  </w:num>
  <w:num w:numId="6">
    <w:abstractNumId w:val="24"/>
  </w:num>
  <w:num w:numId="7">
    <w:abstractNumId w:val="2"/>
  </w:num>
  <w:num w:numId="8">
    <w:abstractNumId w:val="21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2"/>
  </w:num>
  <w:num w:numId="16">
    <w:abstractNumId w:val="16"/>
  </w:num>
  <w:num w:numId="17">
    <w:abstractNumId w:val="0"/>
  </w:num>
  <w:num w:numId="18">
    <w:abstractNumId w:val="25"/>
  </w:num>
  <w:num w:numId="19">
    <w:abstractNumId w:val="9"/>
  </w:num>
  <w:num w:numId="20">
    <w:abstractNumId w:val="4"/>
  </w:num>
  <w:num w:numId="21">
    <w:abstractNumId w:val="20"/>
  </w:num>
  <w:num w:numId="22">
    <w:abstractNumId w:val="22"/>
  </w:num>
  <w:num w:numId="23">
    <w:abstractNumId w:val="17"/>
  </w:num>
  <w:num w:numId="24">
    <w:abstractNumId w:val="15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jMwsjSxMLQ0NTdV0lEKTi0uzszPAykwrgUApfSruCwAAAA="/>
  </w:docVars>
  <w:rsids>
    <w:rsidRoot w:val="00F71F58"/>
    <w:rsid w:val="0003502D"/>
    <w:rsid w:val="000359BF"/>
    <w:rsid w:val="00036B9F"/>
    <w:rsid w:val="0005200B"/>
    <w:rsid w:val="00052263"/>
    <w:rsid w:val="000552BE"/>
    <w:rsid w:val="0005764D"/>
    <w:rsid w:val="00061058"/>
    <w:rsid w:val="00064E74"/>
    <w:rsid w:val="0006629D"/>
    <w:rsid w:val="00070ACC"/>
    <w:rsid w:val="00082A08"/>
    <w:rsid w:val="000A0838"/>
    <w:rsid w:val="000A0C51"/>
    <w:rsid w:val="000B0BFD"/>
    <w:rsid w:val="000B64CF"/>
    <w:rsid w:val="000E395A"/>
    <w:rsid w:val="000E642A"/>
    <w:rsid w:val="000F0E1A"/>
    <w:rsid w:val="000F23D1"/>
    <w:rsid w:val="000F60DF"/>
    <w:rsid w:val="00101BC8"/>
    <w:rsid w:val="00114DC1"/>
    <w:rsid w:val="001350E0"/>
    <w:rsid w:val="001648DE"/>
    <w:rsid w:val="00172D55"/>
    <w:rsid w:val="00176BCA"/>
    <w:rsid w:val="00176C9E"/>
    <w:rsid w:val="0018256C"/>
    <w:rsid w:val="0018513E"/>
    <w:rsid w:val="0019177F"/>
    <w:rsid w:val="00194BD8"/>
    <w:rsid w:val="001968A9"/>
    <w:rsid w:val="001B0AB6"/>
    <w:rsid w:val="001B7D25"/>
    <w:rsid w:val="001E273F"/>
    <w:rsid w:val="001E68BB"/>
    <w:rsid w:val="001F7A21"/>
    <w:rsid w:val="00225699"/>
    <w:rsid w:val="00244B9D"/>
    <w:rsid w:val="002708DB"/>
    <w:rsid w:val="002759C3"/>
    <w:rsid w:val="002912E1"/>
    <w:rsid w:val="002B4202"/>
    <w:rsid w:val="002D3BED"/>
    <w:rsid w:val="002D6F6F"/>
    <w:rsid w:val="002E0BBD"/>
    <w:rsid w:val="002E65AA"/>
    <w:rsid w:val="002E6CF5"/>
    <w:rsid w:val="002F7FB1"/>
    <w:rsid w:val="003010D3"/>
    <w:rsid w:val="00316A8F"/>
    <w:rsid w:val="00361888"/>
    <w:rsid w:val="003633B1"/>
    <w:rsid w:val="00365823"/>
    <w:rsid w:val="00367A35"/>
    <w:rsid w:val="00377930"/>
    <w:rsid w:val="00386EA4"/>
    <w:rsid w:val="003A0F15"/>
    <w:rsid w:val="003A115C"/>
    <w:rsid w:val="003B1DCC"/>
    <w:rsid w:val="003B2C52"/>
    <w:rsid w:val="003B3BF5"/>
    <w:rsid w:val="003B4890"/>
    <w:rsid w:val="003C5C2B"/>
    <w:rsid w:val="003C79DE"/>
    <w:rsid w:val="003F2938"/>
    <w:rsid w:val="004048A2"/>
    <w:rsid w:val="004079C3"/>
    <w:rsid w:val="004144C2"/>
    <w:rsid w:val="0042330D"/>
    <w:rsid w:val="00424537"/>
    <w:rsid w:val="00424752"/>
    <w:rsid w:val="00424D75"/>
    <w:rsid w:val="00426D5A"/>
    <w:rsid w:val="00427138"/>
    <w:rsid w:val="00445AA4"/>
    <w:rsid w:val="00460A76"/>
    <w:rsid w:val="00461B53"/>
    <w:rsid w:val="00477108"/>
    <w:rsid w:val="00480D11"/>
    <w:rsid w:val="00482177"/>
    <w:rsid w:val="00482998"/>
    <w:rsid w:val="00490BE2"/>
    <w:rsid w:val="00497C41"/>
    <w:rsid w:val="004B0BE7"/>
    <w:rsid w:val="004B52EA"/>
    <w:rsid w:val="004B70AF"/>
    <w:rsid w:val="004C27BD"/>
    <w:rsid w:val="004D00C4"/>
    <w:rsid w:val="004D31C3"/>
    <w:rsid w:val="004E51EC"/>
    <w:rsid w:val="004F6A22"/>
    <w:rsid w:val="00507FF9"/>
    <w:rsid w:val="00511D42"/>
    <w:rsid w:val="0051468D"/>
    <w:rsid w:val="00517E61"/>
    <w:rsid w:val="005239AB"/>
    <w:rsid w:val="00523F79"/>
    <w:rsid w:val="005525E0"/>
    <w:rsid w:val="005609EB"/>
    <w:rsid w:val="00561B0F"/>
    <w:rsid w:val="0056461F"/>
    <w:rsid w:val="00564FD1"/>
    <w:rsid w:val="005658AE"/>
    <w:rsid w:val="0059509A"/>
    <w:rsid w:val="005A019E"/>
    <w:rsid w:val="005A6457"/>
    <w:rsid w:val="005B5E3E"/>
    <w:rsid w:val="005C705A"/>
    <w:rsid w:val="005D4338"/>
    <w:rsid w:val="005E27EC"/>
    <w:rsid w:val="005F183F"/>
    <w:rsid w:val="006033CC"/>
    <w:rsid w:val="00620FBC"/>
    <w:rsid w:val="00624A6F"/>
    <w:rsid w:val="0063488B"/>
    <w:rsid w:val="00647CDA"/>
    <w:rsid w:val="00653735"/>
    <w:rsid w:val="00665D6E"/>
    <w:rsid w:val="006778A9"/>
    <w:rsid w:val="006836FA"/>
    <w:rsid w:val="006962DA"/>
    <w:rsid w:val="006A27E0"/>
    <w:rsid w:val="006A3C50"/>
    <w:rsid w:val="006B283A"/>
    <w:rsid w:val="006D3246"/>
    <w:rsid w:val="00705EAF"/>
    <w:rsid w:val="007116BA"/>
    <w:rsid w:val="00720AB9"/>
    <w:rsid w:val="00723635"/>
    <w:rsid w:val="00724444"/>
    <w:rsid w:val="007319FB"/>
    <w:rsid w:val="00755046"/>
    <w:rsid w:val="00764F7E"/>
    <w:rsid w:val="007756F3"/>
    <w:rsid w:val="007912D1"/>
    <w:rsid w:val="007B0E48"/>
    <w:rsid w:val="007B12CF"/>
    <w:rsid w:val="007C188B"/>
    <w:rsid w:val="007C4E09"/>
    <w:rsid w:val="007C5FE9"/>
    <w:rsid w:val="007C7018"/>
    <w:rsid w:val="007D01AB"/>
    <w:rsid w:val="007D3A11"/>
    <w:rsid w:val="007E64DD"/>
    <w:rsid w:val="007F258A"/>
    <w:rsid w:val="00803611"/>
    <w:rsid w:val="00805197"/>
    <w:rsid w:val="0080527C"/>
    <w:rsid w:val="00807EEE"/>
    <w:rsid w:val="00833F82"/>
    <w:rsid w:val="008409FB"/>
    <w:rsid w:val="00845E05"/>
    <w:rsid w:val="00847390"/>
    <w:rsid w:val="00867679"/>
    <w:rsid w:val="0087726A"/>
    <w:rsid w:val="0088297C"/>
    <w:rsid w:val="00896CC9"/>
    <w:rsid w:val="008A4F39"/>
    <w:rsid w:val="008B128E"/>
    <w:rsid w:val="008B317A"/>
    <w:rsid w:val="008B39D1"/>
    <w:rsid w:val="008C4641"/>
    <w:rsid w:val="008C701B"/>
    <w:rsid w:val="008C7B38"/>
    <w:rsid w:val="008D086C"/>
    <w:rsid w:val="008D311F"/>
    <w:rsid w:val="008D78BE"/>
    <w:rsid w:val="008E7688"/>
    <w:rsid w:val="008F3080"/>
    <w:rsid w:val="00904B86"/>
    <w:rsid w:val="00913AE5"/>
    <w:rsid w:val="00916299"/>
    <w:rsid w:val="00916FE5"/>
    <w:rsid w:val="00921466"/>
    <w:rsid w:val="00930946"/>
    <w:rsid w:val="00940207"/>
    <w:rsid w:val="00940F7D"/>
    <w:rsid w:val="00947B4C"/>
    <w:rsid w:val="0096201D"/>
    <w:rsid w:val="00966502"/>
    <w:rsid w:val="00980E30"/>
    <w:rsid w:val="0098175F"/>
    <w:rsid w:val="00984666"/>
    <w:rsid w:val="009B7039"/>
    <w:rsid w:val="009D1A5B"/>
    <w:rsid w:val="009D5CB2"/>
    <w:rsid w:val="009D5FB3"/>
    <w:rsid w:val="009E529E"/>
    <w:rsid w:val="009F2FA8"/>
    <w:rsid w:val="009F7F00"/>
    <w:rsid w:val="00A01249"/>
    <w:rsid w:val="00A11AFD"/>
    <w:rsid w:val="00A142A9"/>
    <w:rsid w:val="00A14BAA"/>
    <w:rsid w:val="00A16EB5"/>
    <w:rsid w:val="00A2319F"/>
    <w:rsid w:val="00A300CD"/>
    <w:rsid w:val="00A31261"/>
    <w:rsid w:val="00A3311F"/>
    <w:rsid w:val="00A4412E"/>
    <w:rsid w:val="00A67A02"/>
    <w:rsid w:val="00A7353B"/>
    <w:rsid w:val="00A77BB9"/>
    <w:rsid w:val="00A77E6B"/>
    <w:rsid w:val="00A94AB1"/>
    <w:rsid w:val="00A97A7F"/>
    <w:rsid w:val="00AB4200"/>
    <w:rsid w:val="00AB7E52"/>
    <w:rsid w:val="00AC380E"/>
    <w:rsid w:val="00AD03AF"/>
    <w:rsid w:val="00AD0509"/>
    <w:rsid w:val="00AD6397"/>
    <w:rsid w:val="00B008FB"/>
    <w:rsid w:val="00B1114C"/>
    <w:rsid w:val="00B315BE"/>
    <w:rsid w:val="00B32BC8"/>
    <w:rsid w:val="00B42DFD"/>
    <w:rsid w:val="00B46129"/>
    <w:rsid w:val="00B505C9"/>
    <w:rsid w:val="00B7755B"/>
    <w:rsid w:val="00B9116F"/>
    <w:rsid w:val="00BB4FEF"/>
    <w:rsid w:val="00BB7C74"/>
    <w:rsid w:val="00BC0BD3"/>
    <w:rsid w:val="00BC2AFA"/>
    <w:rsid w:val="00BD65AE"/>
    <w:rsid w:val="00BE0EE1"/>
    <w:rsid w:val="00BE5051"/>
    <w:rsid w:val="00BF2B9C"/>
    <w:rsid w:val="00C04584"/>
    <w:rsid w:val="00C05DE7"/>
    <w:rsid w:val="00C27065"/>
    <w:rsid w:val="00C40B60"/>
    <w:rsid w:val="00C5056C"/>
    <w:rsid w:val="00C75756"/>
    <w:rsid w:val="00C81F84"/>
    <w:rsid w:val="00C8221E"/>
    <w:rsid w:val="00C82AD2"/>
    <w:rsid w:val="00C902FE"/>
    <w:rsid w:val="00C910C9"/>
    <w:rsid w:val="00C92CFE"/>
    <w:rsid w:val="00C975F4"/>
    <w:rsid w:val="00CA3B8A"/>
    <w:rsid w:val="00CA560B"/>
    <w:rsid w:val="00CA57BB"/>
    <w:rsid w:val="00CA639D"/>
    <w:rsid w:val="00CB24EE"/>
    <w:rsid w:val="00CB4291"/>
    <w:rsid w:val="00CC49A6"/>
    <w:rsid w:val="00CD2E60"/>
    <w:rsid w:val="00CF48EF"/>
    <w:rsid w:val="00CF6F3F"/>
    <w:rsid w:val="00D134ED"/>
    <w:rsid w:val="00D33C1F"/>
    <w:rsid w:val="00D464ED"/>
    <w:rsid w:val="00D646CF"/>
    <w:rsid w:val="00D822F0"/>
    <w:rsid w:val="00D87BF0"/>
    <w:rsid w:val="00DA419B"/>
    <w:rsid w:val="00DD394D"/>
    <w:rsid w:val="00DD7B2D"/>
    <w:rsid w:val="00DF1FDD"/>
    <w:rsid w:val="00DF5F9A"/>
    <w:rsid w:val="00E04F55"/>
    <w:rsid w:val="00E0613F"/>
    <w:rsid w:val="00E25A11"/>
    <w:rsid w:val="00E279D6"/>
    <w:rsid w:val="00E34A0A"/>
    <w:rsid w:val="00E42F36"/>
    <w:rsid w:val="00E44B84"/>
    <w:rsid w:val="00E46087"/>
    <w:rsid w:val="00E47F54"/>
    <w:rsid w:val="00E52C6D"/>
    <w:rsid w:val="00E64E17"/>
    <w:rsid w:val="00E8079B"/>
    <w:rsid w:val="00E82741"/>
    <w:rsid w:val="00E90833"/>
    <w:rsid w:val="00E91F99"/>
    <w:rsid w:val="00E962CB"/>
    <w:rsid w:val="00E97F58"/>
    <w:rsid w:val="00EB6D66"/>
    <w:rsid w:val="00EC4C62"/>
    <w:rsid w:val="00EC7BB0"/>
    <w:rsid w:val="00ED1BFD"/>
    <w:rsid w:val="00EE1454"/>
    <w:rsid w:val="00EE1538"/>
    <w:rsid w:val="00EE6B14"/>
    <w:rsid w:val="00EF24FE"/>
    <w:rsid w:val="00EF286D"/>
    <w:rsid w:val="00EF2B6C"/>
    <w:rsid w:val="00EF45B3"/>
    <w:rsid w:val="00EF7444"/>
    <w:rsid w:val="00F0201F"/>
    <w:rsid w:val="00F07664"/>
    <w:rsid w:val="00F34394"/>
    <w:rsid w:val="00F4078C"/>
    <w:rsid w:val="00F47E3E"/>
    <w:rsid w:val="00F55692"/>
    <w:rsid w:val="00F56D6C"/>
    <w:rsid w:val="00F61077"/>
    <w:rsid w:val="00F65B24"/>
    <w:rsid w:val="00F71F58"/>
    <w:rsid w:val="00F80C00"/>
    <w:rsid w:val="00FA0425"/>
    <w:rsid w:val="00FA53CF"/>
    <w:rsid w:val="00FB719E"/>
    <w:rsid w:val="00FC09EB"/>
    <w:rsid w:val="00FC696D"/>
    <w:rsid w:val="00FD3434"/>
    <w:rsid w:val="00FD5C58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10E41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30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177"/>
    <w:pPr>
      <w:keepNext/>
      <w:keepLines/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paragraph" w:styleId="BalloonText">
    <w:name w:val="Balloon Text"/>
    <w:basedOn w:val="Normal"/>
    <w:link w:val="BalloonTextChar"/>
    <w:uiPriority w:val="99"/>
    <w:semiHidden/>
    <w:unhideWhenUsed/>
    <w:rsid w:val="004B0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E7"/>
    <w:rPr>
      <w:rFonts w:ascii="Tahoma" w:hAnsi="Tahoma" w:cs="Tahoma"/>
      <w:sz w:val="16"/>
      <w:szCs w:val="16"/>
      <w:lang w:bidi="ar-EG"/>
    </w:rPr>
  </w:style>
  <w:style w:type="paragraph" w:styleId="BodyText">
    <w:name w:val="Body Text"/>
    <w:basedOn w:val="Normal"/>
    <w:link w:val="BodyTextChar"/>
    <w:semiHidden/>
    <w:rsid w:val="00913AE5"/>
    <w:pPr>
      <w:bidi w:val="0"/>
      <w:jc w:val="lowKashida"/>
    </w:pPr>
    <w:rPr>
      <w:rFonts w:cs="Traditional Arabic"/>
      <w:i/>
      <w:iCs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913AE5"/>
    <w:rPr>
      <w:rFonts w:cs="Traditional Arabic"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764F7E"/>
    <w:pPr>
      <w:bidi w:val="0"/>
      <w:jc w:val="center"/>
    </w:pPr>
    <w:rPr>
      <w:rFonts w:cs="Traditional Arabic"/>
      <w:b/>
      <w:bCs/>
      <w:i/>
      <w:iCs/>
      <w:noProof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764F7E"/>
    <w:rPr>
      <w:rFonts w:cs="Traditional Arabic"/>
      <w:b/>
      <w:bCs/>
      <w:i/>
      <w:iCs/>
      <w:noProof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1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04F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4F55"/>
  </w:style>
  <w:style w:type="character" w:styleId="Strong">
    <w:name w:val="Strong"/>
    <w:basedOn w:val="DefaultParagraphFont"/>
    <w:uiPriority w:val="22"/>
    <w:qFormat/>
    <w:rsid w:val="00A67A02"/>
    <w:rPr>
      <w:b/>
      <w:bCs/>
    </w:rPr>
  </w:style>
  <w:style w:type="character" w:customStyle="1" w:styleId="yshortcuts">
    <w:name w:val="yshortcuts"/>
    <w:basedOn w:val="DefaultParagraphFont"/>
    <w:rsid w:val="00CA3B8A"/>
  </w:style>
  <w:style w:type="character" w:customStyle="1" w:styleId="Heading1Char">
    <w:name w:val="Heading 1 Char"/>
    <w:basedOn w:val="DefaultParagraphFont"/>
    <w:link w:val="Heading1"/>
    <w:uiPriority w:val="9"/>
    <w:rsid w:val="003A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EG"/>
    </w:rPr>
  </w:style>
  <w:style w:type="character" w:customStyle="1" w:styleId="publication-meta-journal">
    <w:name w:val="publication-meta-journal"/>
    <w:basedOn w:val="DefaultParagraphFont"/>
    <w:rsid w:val="003A0F15"/>
  </w:style>
  <w:style w:type="character" w:customStyle="1" w:styleId="publication-meta-date">
    <w:name w:val="publication-meta-date"/>
    <w:basedOn w:val="DefaultParagraphFont"/>
    <w:rsid w:val="003A0F15"/>
  </w:style>
  <w:style w:type="character" w:styleId="FollowedHyperlink">
    <w:name w:val="FollowedHyperlink"/>
    <w:basedOn w:val="DefaultParagraphFont"/>
    <w:uiPriority w:val="99"/>
    <w:semiHidden/>
    <w:unhideWhenUsed/>
    <w:rsid w:val="00564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30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177"/>
    <w:pPr>
      <w:keepNext/>
      <w:keepLines/>
      <w:bidi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ar-SA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070ACC"/>
  </w:style>
  <w:style w:type="character" w:customStyle="1" w:styleId="longtext">
    <w:name w:val="long_text"/>
    <w:basedOn w:val="DefaultParagraphFont"/>
    <w:rsid w:val="00225699"/>
  </w:style>
  <w:style w:type="paragraph" w:styleId="BalloonText">
    <w:name w:val="Balloon Text"/>
    <w:basedOn w:val="Normal"/>
    <w:link w:val="BalloonTextChar"/>
    <w:uiPriority w:val="99"/>
    <w:semiHidden/>
    <w:unhideWhenUsed/>
    <w:rsid w:val="004B0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E7"/>
    <w:rPr>
      <w:rFonts w:ascii="Tahoma" w:hAnsi="Tahoma" w:cs="Tahoma"/>
      <w:sz w:val="16"/>
      <w:szCs w:val="16"/>
      <w:lang w:bidi="ar-EG"/>
    </w:rPr>
  </w:style>
  <w:style w:type="paragraph" w:styleId="BodyText">
    <w:name w:val="Body Text"/>
    <w:basedOn w:val="Normal"/>
    <w:link w:val="BodyTextChar"/>
    <w:semiHidden/>
    <w:rsid w:val="00913AE5"/>
    <w:pPr>
      <w:bidi w:val="0"/>
      <w:jc w:val="lowKashida"/>
    </w:pPr>
    <w:rPr>
      <w:rFonts w:cs="Traditional Arabic"/>
      <w:i/>
      <w:iCs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913AE5"/>
    <w:rPr>
      <w:rFonts w:cs="Traditional Arabic"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764F7E"/>
    <w:pPr>
      <w:bidi w:val="0"/>
      <w:jc w:val="center"/>
    </w:pPr>
    <w:rPr>
      <w:rFonts w:cs="Traditional Arabic"/>
      <w:b/>
      <w:bCs/>
      <w:i/>
      <w:iCs/>
      <w:noProof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764F7E"/>
    <w:rPr>
      <w:rFonts w:cs="Traditional Arabic"/>
      <w:b/>
      <w:bCs/>
      <w:i/>
      <w:iCs/>
      <w:noProof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1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04F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04F55"/>
  </w:style>
  <w:style w:type="character" w:styleId="Strong">
    <w:name w:val="Strong"/>
    <w:basedOn w:val="DefaultParagraphFont"/>
    <w:uiPriority w:val="22"/>
    <w:qFormat/>
    <w:rsid w:val="00A67A02"/>
    <w:rPr>
      <w:b/>
      <w:bCs/>
    </w:rPr>
  </w:style>
  <w:style w:type="character" w:customStyle="1" w:styleId="yshortcuts">
    <w:name w:val="yshortcuts"/>
    <w:basedOn w:val="DefaultParagraphFont"/>
    <w:rsid w:val="00CA3B8A"/>
  </w:style>
  <w:style w:type="character" w:customStyle="1" w:styleId="Heading1Char">
    <w:name w:val="Heading 1 Char"/>
    <w:basedOn w:val="DefaultParagraphFont"/>
    <w:link w:val="Heading1"/>
    <w:uiPriority w:val="9"/>
    <w:rsid w:val="003A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EG"/>
    </w:rPr>
  </w:style>
  <w:style w:type="character" w:customStyle="1" w:styleId="publication-meta-journal">
    <w:name w:val="publication-meta-journal"/>
    <w:basedOn w:val="DefaultParagraphFont"/>
    <w:rsid w:val="003A0F15"/>
  </w:style>
  <w:style w:type="character" w:customStyle="1" w:styleId="publication-meta-date">
    <w:name w:val="publication-meta-date"/>
    <w:basedOn w:val="DefaultParagraphFont"/>
    <w:rsid w:val="003A0F15"/>
  </w:style>
  <w:style w:type="character" w:styleId="FollowedHyperlink">
    <w:name w:val="FollowedHyperlink"/>
    <w:basedOn w:val="DefaultParagraphFont"/>
    <w:uiPriority w:val="99"/>
    <w:semiHidden/>
    <w:unhideWhenUsed/>
    <w:rsid w:val="00564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http://ijcpe.uobaghdad.edu.iq/index.php/ijcpe/article/view/471" TargetMode="Externa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www.iasj.net/iasj?func=article&amp;aId=268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8E08-6B7C-4FC0-A627-E07A1C82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4</cp:revision>
  <cp:lastPrinted>2010-09-08T08:41:00Z</cp:lastPrinted>
  <dcterms:created xsi:type="dcterms:W3CDTF">2019-02-16T16:22:00Z</dcterms:created>
  <dcterms:modified xsi:type="dcterms:W3CDTF">2019-02-16T17:17:00Z</dcterms:modified>
</cp:coreProperties>
</file>