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91" w:rsidRDefault="00920291">
      <w:r>
        <w:separator/>
      </w:r>
    </w:p>
  </w:endnote>
  <w:endnote w:type="continuationSeparator" w:id="0">
    <w:p w:rsidR="00920291" w:rsidRDefault="00920291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236EE5" w:rsidRDefault="00236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2BA">
          <w:rPr>
            <w:noProof/>
            <w:rtl/>
          </w:rPr>
          <w:t>67</w:t>
        </w:r>
        <w:r>
          <w:rPr>
            <w:noProof/>
          </w:rPr>
          <w:fldChar w:fldCharType="end"/>
        </w:r>
      </w:p>
    </w:sdtContent>
  </w:sdt>
  <w:p w:rsidR="00236EE5" w:rsidRPr="00F52C82" w:rsidRDefault="00236EE5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91" w:rsidRDefault="00920291">
      <w:r>
        <w:separator/>
      </w:r>
    </w:p>
  </w:footnote>
  <w:footnote w:type="continuationSeparator" w:id="0">
    <w:p w:rsidR="00920291" w:rsidRDefault="0092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EE5" w:rsidRDefault="00236EE5">
    <w:pPr>
      <w:pStyle w:val="Header"/>
    </w:pPr>
  </w:p>
  <w:p w:rsidR="00236EE5" w:rsidRDefault="00236EE5"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uiPriority w:val="99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styleId="Emphasis">
    <w:name w:val="Emphasis"/>
    <w:basedOn w:val="DefaultParagraphFont"/>
    <w:qFormat/>
    <w:rsid w:val="00B52D7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2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2FA"/>
    <w:rPr>
      <w:rFonts w:cs="Traditional Arabic"/>
      <w:sz w:val="20"/>
      <w:szCs w:val="20"/>
    </w:rPr>
  </w:style>
  <w:style w:type="paragraph" w:customStyle="1" w:styleId="Level1">
    <w:name w:val="Level 1"/>
    <w:basedOn w:val="Default"/>
    <w:next w:val="Default"/>
    <w:uiPriority w:val="99"/>
    <w:rsid w:val="004C587D"/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572BA2"/>
  </w:style>
  <w:style w:type="character" w:styleId="UnresolvedMention">
    <w:name w:val="Unresolved Mention"/>
    <w:basedOn w:val="DefaultParagraphFont"/>
    <w:uiPriority w:val="99"/>
    <w:semiHidden/>
    <w:unhideWhenUsed/>
    <w:rsid w:val="00B85DFB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ak39@yahoo.com" TargetMode="External"/><Relationship Id="rId18" Type="http://schemas.openxmlformats.org/officeDocument/2006/relationships/hyperlink" Target="http://www.amazon.com/William-R.-McShane/e/B001IODOXC/ref=ntt_athr_dp_pel_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bbas_alshemosi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hdi_karkush@coeng.uobaghdad.edu.iq" TargetMode="External"/><Relationship Id="rId17" Type="http://schemas.openxmlformats.org/officeDocument/2006/relationships/hyperlink" Target="http://www.amazon.com/s/ref=ntt_athr_dp_sr_2?_encoding=UTF8&amp;field-author=Elena%20S.%20Prassas&amp;ie=UTF8&amp;search-alias=books&amp;sort=relevanceran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Roger-P.-Roess/e/B001IOH7K8/ref=ntt_athr_dp_pel_1" TargetMode="External"/><Relationship Id="rId20" Type="http://schemas.openxmlformats.org/officeDocument/2006/relationships/hyperlink" Target="mailto:mrahmed.civi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_hussein_alahmed@yahoo.co.uk" TargetMode="External"/><Relationship Id="rId24" Type="http://schemas.openxmlformats.org/officeDocument/2006/relationships/hyperlink" Target="mk:@MSITStore:C:\SPro2007\STAAD\Help\Technical_Reference_2007.chm::/General_Description/Section_1.7.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qees.A@coeng.uobaghdad.edu.iq" TargetMode="External"/><Relationship Id="rId23" Type="http://schemas.openxmlformats.org/officeDocument/2006/relationships/hyperlink" Target="mk:@MSITStore:C:\SPro2007\STAAD\Help\Technical_Reference_2007.chm::/General_Description/Section_1.7.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i_hussein_alahmed@yahoo.co.uk" TargetMode="External"/><Relationship Id="rId19" Type="http://schemas.openxmlformats.org/officeDocument/2006/relationships/hyperlink" Target="mailto:sirtransportatio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aahe7@yahoo.com" TargetMode="External"/><Relationship Id="rId22" Type="http://schemas.openxmlformats.org/officeDocument/2006/relationships/hyperlink" Target="mk:@MSITStore:C:\SPro2007\STAAD\Help\Technical_Reference_2007.chm::/General_Description/Section_1.7.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3DCC-B76E-4A5D-A841-F5F0313C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13541</Words>
  <Characters>77187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90547</CharactersWithSpaces>
  <SharedDoc>false</SharedDoc>
  <HyperlinksChanged>false</HyperlinksChanged>
  <AppVersion>16.0000</AppVersion>
</Properties>
</file>