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8D" w:rsidRPr="0069488D" w:rsidRDefault="0069488D" w:rsidP="0069488D">
      <w:pPr>
        <w:autoSpaceDE w:val="0"/>
        <w:autoSpaceDN w:val="0"/>
        <w:adjustRightInd w:val="0"/>
        <w:spacing w:line="240" w:lineRule="auto"/>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bookmarkStart w:id="0" w:name="_GoBack"/>
    </w:p>
    <w:bookmarkEnd w:id="0"/>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9488D" w:rsidRPr="0069488D" w:rsidTr="00D11B62">
        <w:trPr>
          <w:trHeight w:val="1602"/>
        </w:trPr>
        <w:tc>
          <w:tcPr>
            <w:tcW w:w="9720" w:type="dxa"/>
            <w:shd w:val="clear" w:color="auto" w:fill="A7BFDE"/>
          </w:tcPr>
          <w:p w:rsidR="0069488D" w:rsidRPr="00E34FC5" w:rsidRDefault="0069488D" w:rsidP="00E34FC5">
            <w:pPr>
              <w:tabs>
                <w:tab w:val="left" w:pos="9402"/>
              </w:tabs>
              <w:autoSpaceDE w:val="0"/>
              <w:autoSpaceDN w:val="0"/>
              <w:bidi w:val="0"/>
              <w:adjustRightInd w:val="0"/>
              <w:spacing w:before="240"/>
              <w:jc w:val="lowKashida"/>
              <w:rPr>
                <w:rFonts w:ascii="Times New Roman" w:eastAsia="Times New Roman" w:hAnsi="Times New Roman" w:cs="Times New Roman"/>
                <w:color w:val="000000"/>
                <w:sz w:val="32"/>
                <w:szCs w:val="32"/>
                <w:lang w:bidi="ar-IQ"/>
              </w:rPr>
            </w:pPr>
            <w:r w:rsidRPr="00E34FC5">
              <w:rPr>
                <w:rFonts w:ascii="Times New Roman" w:eastAsia="Times New Roman" w:hAnsi="Times New Roman" w:cs="Times New Roman"/>
                <w:color w:val="231F20"/>
                <w:sz w:val="26"/>
                <w:szCs w:val="26"/>
              </w:rPr>
              <w:t xml:space="preserve">. </w:t>
            </w:r>
            <w:r w:rsidR="00E34FC5" w:rsidRPr="00E34FC5">
              <w:rPr>
                <w:rFonts w:cs="Simplified Arabic"/>
                <w:sz w:val="28"/>
                <w:szCs w:val="28"/>
              </w:rPr>
              <w:t xml:space="preserve"> To study the fundamentals of wave propagation based on Maxwell's equations for time varying fields and his contribution of displacement current density which lead to the invention of wireless communication, and to cover the basic of antenna principles , study basic aperture antenna, antenna arrays , and basic of radar system,Friis equation , ionosphere </w:t>
            </w:r>
            <w:r w:rsidR="00E34FC5">
              <w:rPr>
                <w:rFonts w:cs="Simplified Arabic"/>
                <w:sz w:val="28"/>
                <w:szCs w:val="28"/>
              </w:rPr>
              <w:t>HF</w:t>
            </w:r>
            <w:r w:rsidR="00E34FC5" w:rsidRPr="00E34FC5">
              <w:rPr>
                <w:rFonts w:cs="Simplified Arabic"/>
                <w:sz w:val="28"/>
                <w:szCs w:val="28"/>
              </w:rPr>
              <w:t xml:space="preserve"> communication and rhombic antenna</w:t>
            </w:r>
            <w:r w:rsidR="00E34FC5">
              <w:rPr>
                <w:rFonts w:cs="Simplified Arabic"/>
                <w:b/>
                <w:bCs/>
                <w:sz w:val="28"/>
                <w:szCs w:val="28"/>
              </w:rPr>
              <w:t>.</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EE32CC" w:rsidP="00EE32CC">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University of Baghdad</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9488D" w:rsidRPr="0069488D" w:rsidTr="00D11B62">
        <w:trPr>
          <w:trHeight w:val="624"/>
        </w:trPr>
        <w:tc>
          <w:tcPr>
            <w:tcW w:w="4970" w:type="dxa"/>
            <w:shd w:val="clear" w:color="auto" w:fill="A7BFDE"/>
            <w:vAlign w:val="center"/>
          </w:tcPr>
          <w:p w:rsidR="0069488D" w:rsidRPr="0069488D" w:rsidRDefault="00EE32CC" w:rsidP="00EE32CC">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College of Engineering</w:t>
            </w:r>
            <w:r w:rsidR="00510A62">
              <w:rPr>
                <w:rFonts w:ascii="Times New Roman" w:eastAsia="Times New Roman" w:hAnsi="Times New Roman" w:cs="Times New Roman"/>
                <w:color w:val="000000"/>
                <w:sz w:val="28"/>
                <w:szCs w:val="28"/>
                <w:lang w:bidi="ar-IQ"/>
              </w:rPr>
              <w:t xml:space="preserve"> </w:t>
            </w:r>
            <w:r>
              <w:rPr>
                <w:rFonts w:ascii="Times New Roman" w:eastAsia="Times New Roman" w:hAnsi="Times New Roman" w:cs="Times New Roman"/>
                <w:color w:val="000000"/>
                <w:sz w:val="28"/>
                <w:szCs w:val="28"/>
                <w:lang w:bidi="ar-IQ"/>
              </w:rPr>
              <w:t>/ Electronics and Communications Department</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E34FC5" w:rsidP="00EE32CC">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Antenna and Propagation</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9488D" w:rsidRPr="0069488D" w:rsidTr="00D11B62">
        <w:trPr>
          <w:trHeight w:val="624"/>
        </w:trPr>
        <w:tc>
          <w:tcPr>
            <w:tcW w:w="4970" w:type="dxa"/>
            <w:shd w:val="clear" w:color="auto" w:fill="A7BFDE"/>
            <w:vAlign w:val="center"/>
          </w:tcPr>
          <w:p w:rsidR="00510A62" w:rsidRDefault="00EE32CC" w:rsidP="00EE32CC">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communication systems ,</w:t>
            </w:r>
          </w:p>
          <w:p w:rsidR="00510A62" w:rsidRDefault="00EE32CC" w:rsidP="00EE32CC">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 optical communication systems </w:t>
            </w:r>
          </w:p>
          <w:p w:rsidR="0069488D" w:rsidRPr="0069488D" w:rsidRDefault="00EE32CC" w:rsidP="00EE32CC">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,digital communication systems</w:t>
            </w:r>
          </w:p>
        </w:tc>
        <w:tc>
          <w:tcPr>
            <w:tcW w:w="4750" w:type="dxa"/>
            <w:shd w:val="clear" w:color="auto" w:fill="D3DFEE"/>
            <w:vAlign w:val="center"/>
          </w:tcPr>
          <w:p w:rsidR="0069488D" w:rsidRPr="0069488D" w:rsidRDefault="0069488D" w:rsidP="0069488D">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EE32CC" w:rsidP="00EE32CC">
            <w:pPr>
              <w:tabs>
                <w:tab w:val="num" w:pos="432"/>
              </w:tabs>
              <w:autoSpaceDE w:val="0"/>
              <w:autoSpaceDN w:val="0"/>
              <w:adjustRightInd w:val="0"/>
              <w:spacing w:after="0" w:line="240" w:lineRule="auto"/>
              <w:ind w:left="72"/>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In class face-to-face mode</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9488D" w:rsidRPr="0069488D" w:rsidTr="00D11B62">
        <w:trPr>
          <w:trHeight w:val="470"/>
        </w:trPr>
        <w:tc>
          <w:tcPr>
            <w:tcW w:w="4970" w:type="dxa"/>
            <w:shd w:val="clear" w:color="auto" w:fill="A7BFDE"/>
            <w:vAlign w:val="center"/>
          </w:tcPr>
          <w:p w:rsidR="0069488D" w:rsidRPr="0069488D" w:rsidRDefault="00CD34B2" w:rsidP="007B265C">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r w:rsidRPr="00B3693A">
              <w:rPr>
                <w:rFonts w:ascii="Times New Roman" w:eastAsia="Times New Roman" w:hAnsi="Times New Roman" w:cs="Times New Roman"/>
                <w:color w:val="000000"/>
                <w:sz w:val="28"/>
                <w:szCs w:val="28"/>
                <w:vertAlign w:val="superscript"/>
                <w:lang w:bidi="ar-IQ"/>
              </w:rPr>
              <w:t>st</w:t>
            </w:r>
            <w:r>
              <w:rPr>
                <w:rFonts w:ascii="Times New Roman" w:eastAsia="Times New Roman" w:hAnsi="Times New Roman" w:cs="Times New Roman"/>
                <w:color w:val="000000"/>
                <w:sz w:val="28"/>
                <w:szCs w:val="28"/>
                <w:lang w:bidi="ar-IQ"/>
              </w:rPr>
              <w:t>-2</w:t>
            </w:r>
            <w:r w:rsidRPr="00B3693A">
              <w:rPr>
                <w:rFonts w:ascii="Times New Roman" w:eastAsia="Times New Roman" w:hAnsi="Times New Roman" w:cs="Times New Roman"/>
                <w:color w:val="000000"/>
                <w:sz w:val="28"/>
                <w:szCs w:val="28"/>
                <w:vertAlign w:val="superscript"/>
                <w:lang w:bidi="ar-IQ"/>
              </w:rPr>
              <w:t>nd</w:t>
            </w:r>
            <w:r>
              <w:rPr>
                <w:rFonts w:ascii="Times New Roman" w:eastAsia="Times New Roman" w:hAnsi="Times New Roman" w:cs="Times New Roman"/>
                <w:color w:val="000000"/>
                <w:sz w:val="28"/>
                <w:szCs w:val="28"/>
                <w:vertAlign w:val="superscript"/>
                <w:lang w:bidi="ar-IQ"/>
              </w:rPr>
              <w:t xml:space="preserve"> </w:t>
            </w:r>
            <w:r>
              <w:rPr>
                <w:rFonts w:ascii="Times New Roman" w:eastAsia="Times New Roman" w:hAnsi="Times New Roman" w:cs="Times New Roman"/>
                <w:color w:val="000000"/>
                <w:sz w:val="28"/>
                <w:szCs w:val="28"/>
                <w:lang w:bidi="ar-IQ"/>
              </w:rPr>
              <w:t xml:space="preserve"> /  201</w:t>
            </w:r>
            <w:r w:rsidR="007B265C">
              <w:rPr>
                <w:rFonts w:ascii="Times New Roman" w:eastAsia="Times New Roman" w:hAnsi="Times New Roman" w:cs="Times New Roman"/>
                <w:color w:val="000000"/>
                <w:sz w:val="28"/>
                <w:szCs w:val="28"/>
                <w:lang w:bidi="ar-IQ"/>
              </w:rPr>
              <w:t>5</w:t>
            </w:r>
            <w:r>
              <w:rPr>
                <w:rFonts w:ascii="Times New Roman" w:eastAsia="Times New Roman" w:hAnsi="Times New Roman" w:cs="Times New Roman"/>
                <w:color w:val="000000"/>
                <w:sz w:val="28"/>
                <w:szCs w:val="28"/>
                <w:lang w:bidi="ar-IQ"/>
              </w:rPr>
              <w:t>-201</w:t>
            </w:r>
            <w:r w:rsidR="007B265C">
              <w:rPr>
                <w:rFonts w:ascii="Times New Roman" w:eastAsia="Times New Roman" w:hAnsi="Times New Roman" w:cs="Times New Roman"/>
                <w:color w:val="000000"/>
                <w:sz w:val="28"/>
                <w:szCs w:val="28"/>
                <w:lang w:bidi="ar-IQ"/>
              </w:rPr>
              <w:t>6</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CD34B2" w:rsidRPr="0069488D" w:rsidTr="00D11B62">
        <w:trPr>
          <w:trHeight w:val="546"/>
        </w:trPr>
        <w:tc>
          <w:tcPr>
            <w:tcW w:w="4970" w:type="dxa"/>
            <w:tcBorders>
              <w:right w:val="single" w:sz="6" w:space="0" w:color="4F81BD"/>
            </w:tcBorders>
            <w:shd w:val="clear" w:color="auto" w:fill="A7BFDE"/>
            <w:vAlign w:val="center"/>
          </w:tcPr>
          <w:p w:rsidR="00CD34B2" w:rsidRPr="0069488D" w:rsidRDefault="00CD34B2" w:rsidP="00CD34B2">
            <w:pPr>
              <w:tabs>
                <w:tab w:val="num"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 hrs per week</w:t>
            </w:r>
            <w:r w:rsidR="00510A62">
              <w:rPr>
                <w:rFonts w:ascii="Times New Roman" w:eastAsia="Times New Roman" w:hAnsi="Times New Roman" w:cs="Times New Roman"/>
                <w:color w:val="000000"/>
                <w:sz w:val="28"/>
                <w:szCs w:val="28"/>
                <w:lang w:bidi="ar-IQ"/>
              </w:rPr>
              <w:t xml:space="preserve"> , </w:t>
            </w:r>
            <w:r>
              <w:rPr>
                <w:rFonts w:ascii="Times New Roman" w:eastAsia="Times New Roman" w:hAnsi="Times New Roman" w:cs="Times New Roman"/>
                <w:color w:val="000000"/>
                <w:sz w:val="28"/>
                <w:szCs w:val="28"/>
                <w:lang w:bidi="ar-IQ"/>
              </w:rPr>
              <w:t>90 hrs total</w:t>
            </w:r>
          </w:p>
        </w:tc>
        <w:tc>
          <w:tcPr>
            <w:tcW w:w="4750" w:type="dxa"/>
            <w:tcBorders>
              <w:left w:val="single" w:sz="6" w:space="0" w:color="4F81BD"/>
            </w:tcBorders>
            <w:shd w:val="clear" w:color="auto" w:fill="A7BFDE"/>
          </w:tcPr>
          <w:p w:rsidR="00CD34B2" w:rsidRPr="0069488D" w:rsidRDefault="00CD34B2" w:rsidP="0069488D">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CD34B2" w:rsidRPr="0069488D" w:rsidTr="00D11B62">
        <w:trPr>
          <w:trHeight w:val="624"/>
        </w:trPr>
        <w:tc>
          <w:tcPr>
            <w:tcW w:w="4970" w:type="dxa"/>
            <w:shd w:val="clear" w:color="auto" w:fill="A7BFDE"/>
            <w:vAlign w:val="center"/>
          </w:tcPr>
          <w:p w:rsidR="00CD34B2" w:rsidRPr="0069488D" w:rsidRDefault="00CD34B2" w:rsidP="007B265C">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25/4/201</w:t>
            </w:r>
            <w:r w:rsidR="007B265C">
              <w:rPr>
                <w:rFonts w:ascii="Times New Roman" w:eastAsia="Times New Roman" w:hAnsi="Times New Roman" w:cs="Times New Roman"/>
                <w:color w:val="000000"/>
                <w:sz w:val="28"/>
                <w:szCs w:val="28"/>
                <w:lang w:bidi="ar-IQ"/>
              </w:rPr>
              <w:t>6</w:t>
            </w:r>
          </w:p>
        </w:tc>
        <w:tc>
          <w:tcPr>
            <w:tcW w:w="4750" w:type="dxa"/>
            <w:shd w:val="clear" w:color="auto" w:fill="D3DFEE"/>
            <w:vAlign w:val="center"/>
          </w:tcPr>
          <w:p w:rsidR="00CD34B2" w:rsidRPr="0069488D" w:rsidRDefault="00CD34B2" w:rsidP="0069488D">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w:t>
            </w:r>
            <w:r w:rsidR="00510A62">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w:t>
            </w:r>
            <w:r w:rsidR="00510A62">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revision  of  this specification</w:t>
            </w:r>
            <w:r w:rsidRPr="0069488D">
              <w:rPr>
                <w:rFonts w:ascii="Times New Roman" w:eastAsia="Times New Roman" w:hAnsi="Times New Roman" w:cs="Times New Roman"/>
                <w:color w:val="000000"/>
                <w:sz w:val="28"/>
                <w:szCs w:val="28"/>
                <w:rtl/>
                <w:lang w:bidi="ar-IQ"/>
              </w:rPr>
              <w:t xml:space="preserve">   </w:t>
            </w:r>
          </w:p>
        </w:tc>
      </w:tr>
      <w:tr w:rsidR="00CD34B2" w:rsidRPr="0069488D" w:rsidTr="00D11B62">
        <w:trPr>
          <w:trHeight w:val="504"/>
        </w:trPr>
        <w:tc>
          <w:tcPr>
            <w:tcW w:w="9720" w:type="dxa"/>
            <w:gridSpan w:val="2"/>
            <w:shd w:val="clear" w:color="auto" w:fill="A7BFDE"/>
            <w:vAlign w:val="center"/>
          </w:tcPr>
          <w:p w:rsidR="00CD34B2" w:rsidRPr="0069488D" w:rsidRDefault="00CD34B2"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CD34B2" w:rsidRPr="0069488D" w:rsidTr="00060635">
        <w:trPr>
          <w:trHeight w:val="1531"/>
        </w:trPr>
        <w:tc>
          <w:tcPr>
            <w:tcW w:w="9720" w:type="dxa"/>
            <w:gridSpan w:val="2"/>
            <w:shd w:val="clear" w:color="auto" w:fill="A7BFDE"/>
            <w:vAlign w:val="center"/>
          </w:tcPr>
          <w:p w:rsidR="00CD34B2" w:rsidRPr="0069488D" w:rsidRDefault="00E34FC5" w:rsidP="00E34FC5">
            <w:pPr>
              <w:autoSpaceDE w:val="0"/>
              <w:autoSpaceDN w:val="0"/>
              <w:adjustRightInd w:val="0"/>
              <w:spacing w:after="0" w:line="240" w:lineRule="auto"/>
              <w:ind w:left="360"/>
              <w:jc w:val="right"/>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 xml:space="preserve">To make the student familiar with the propagation characteristics of electromagnetic waves for time varying field for different media and to study different types of antenna ,antenna </w:t>
            </w:r>
            <w:r w:rsidR="00A95DA3">
              <w:rPr>
                <w:rFonts w:ascii="Times New Roman" w:eastAsia="Times New Roman" w:hAnsi="Times New Roman" w:cs="Times New Roman"/>
                <w:color w:val="000000"/>
                <w:sz w:val="24"/>
                <w:szCs w:val="24"/>
                <w:lang w:bidi="ar-IQ"/>
              </w:rPr>
              <w:t>parameters and antenna arrays</w:t>
            </w:r>
            <w:r>
              <w:rPr>
                <w:rFonts w:ascii="Times New Roman" w:eastAsia="Times New Roman" w:hAnsi="Times New Roman" w:cs="Times New Roman"/>
                <w:color w:val="000000"/>
                <w:sz w:val="24"/>
                <w:szCs w:val="24"/>
                <w:lang w:bidi="ar-IQ"/>
              </w:rPr>
              <w:t xml:space="preserve"> </w:t>
            </w:r>
          </w:p>
        </w:tc>
      </w:tr>
      <w:tr w:rsidR="00CD34B2" w:rsidRPr="0069488D" w:rsidTr="00D11B62">
        <w:trPr>
          <w:trHeight w:val="265"/>
        </w:trPr>
        <w:tc>
          <w:tcPr>
            <w:tcW w:w="9720" w:type="dxa"/>
            <w:gridSpan w:val="2"/>
            <w:shd w:val="clear" w:color="auto" w:fill="A7BFDE"/>
            <w:vAlign w:val="center"/>
          </w:tcPr>
          <w:p w:rsidR="006673B2" w:rsidRPr="008D6790" w:rsidRDefault="006673B2" w:rsidP="006673B2">
            <w:pPr>
              <w:jc w:val="right"/>
              <w:rPr>
                <w:rFonts w:cs="Simplified Arabic"/>
                <w:b/>
                <w:bCs/>
                <w:sz w:val="32"/>
                <w:szCs w:val="32"/>
                <w:rtl/>
                <w:lang w:bidi="ar-IQ"/>
              </w:rPr>
            </w:pPr>
          </w:p>
          <w:p w:rsidR="00CD34B2" w:rsidRPr="006673B2" w:rsidRDefault="00CD34B2" w:rsidP="006673B2">
            <w:pPr>
              <w:autoSpaceDE w:val="0"/>
              <w:autoSpaceDN w:val="0"/>
              <w:adjustRightInd w:val="0"/>
              <w:spacing w:after="0" w:line="240" w:lineRule="auto"/>
              <w:ind w:left="360"/>
              <w:jc w:val="right"/>
              <w:rPr>
                <w:rFonts w:ascii="Times New Roman" w:eastAsia="Times New Roman" w:hAnsi="Times New Roman" w:cs="Times New Roman"/>
                <w:color w:val="000000"/>
                <w:sz w:val="24"/>
                <w:szCs w:val="24"/>
                <w:lang w:bidi="ar-IQ"/>
              </w:rPr>
            </w:pPr>
          </w:p>
        </w:tc>
      </w:tr>
      <w:tr w:rsidR="00CD34B2" w:rsidRPr="0069488D" w:rsidTr="00D11B62">
        <w:trPr>
          <w:trHeight w:val="265"/>
        </w:trPr>
        <w:tc>
          <w:tcPr>
            <w:tcW w:w="9720" w:type="dxa"/>
            <w:gridSpan w:val="2"/>
            <w:shd w:val="clear" w:color="auto" w:fill="A7BFDE"/>
            <w:vAlign w:val="center"/>
          </w:tcPr>
          <w:p w:rsidR="00CD34B2" w:rsidRPr="0069488D" w:rsidRDefault="00CD34B2" w:rsidP="0069488D">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CD34B2" w:rsidRPr="0069488D" w:rsidTr="00D11B62">
        <w:trPr>
          <w:trHeight w:val="265"/>
        </w:trPr>
        <w:tc>
          <w:tcPr>
            <w:tcW w:w="9720" w:type="dxa"/>
            <w:gridSpan w:val="2"/>
            <w:shd w:val="clear" w:color="auto" w:fill="A7BFDE"/>
            <w:vAlign w:val="center"/>
          </w:tcPr>
          <w:p w:rsidR="00CD34B2" w:rsidRPr="0069488D" w:rsidRDefault="00CD34B2" w:rsidP="0069488D">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CD34B2" w:rsidRPr="0069488D" w:rsidTr="00D11B62">
        <w:trPr>
          <w:trHeight w:val="265"/>
        </w:trPr>
        <w:tc>
          <w:tcPr>
            <w:tcW w:w="9720" w:type="dxa"/>
            <w:gridSpan w:val="2"/>
            <w:shd w:val="clear" w:color="auto" w:fill="A7BFDE"/>
            <w:vAlign w:val="center"/>
          </w:tcPr>
          <w:p w:rsidR="00CD34B2" w:rsidRPr="0069488D" w:rsidRDefault="00CD34B2" w:rsidP="0069488D">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CD34B2" w:rsidRPr="0069488D" w:rsidTr="00D11B62">
        <w:trPr>
          <w:trHeight w:val="265"/>
        </w:trPr>
        <w:tc>
          <w:tcPr>
            <w:tcW w:w="9720" w:type="dxa"/>
            <w:gridSpan w:val="2"/>
            <w:shd w:val="clear" w:color="auto" w:fill="A7BFDE"/>
            <w:vAlign w:val="center"/>
          </w:tcPr>
          <w:p w:rsidR="00CD34B2" w:rsidRPr="0069488D" w:rsidRDefault="00CD34B2"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r>
      <w:tr w:rsidR="00CD34B2" w:rsidRPr="0069488D" w:rsidTr="00D11B62">
        <w:trPr>
          <w:trHeight w:val="265"/>
        </w:trPr>
        <w:tc>
          <w:tcPr>
            <w:tcW w:w="9720" w:type="dxa"/>
            <w:gridSpan w:val="2"/>
            <w:shd w:val="clear" w:color="auto" w:fill="A7BFDE"/>
            <w:vAlign w:val="center"/>
          </w:tcPr>
          <w:p w:rsidR="00CD34B2" w:rsidRPr="0069488D" w:rsidRDefault="00CD34B2" w:rsidP="0069488D">
            <w:pPr>
              <w:autoSpaceDE w:val="0"/>
              <w:autoSpaceDN w:val="0"/>
              <w:adjustRightInd w:val="0"/>
              <w:spacing w:after="0" w:line="240" w:lineRule="auto"/>
              <w:ind w:left="360"/>
              <w:rPr>
                <w:rFonts w:ascii="Times New Roman" w:eastAsia="Times New Roman" w:hAnsi="Times New Roman" w:cs="Times New Roman"/>
                <w:color w:val="000000"/>
                <w:sz w:val="24"/>
                <w:szCs w:val="24"/>
                <w:rtl/>
                <w:lang w:bidi="ar-IQ"/>
              </w:rPr>
            </w:pPr>
          </w:p>
        </w:tc>
      </w:tr>
      <w:tr w:rsidR="00CD34B2" w:rsidRPr="0069488D" w:rsidTr="00D11B62">
        <w:trPr>
          <w:trHeight w:val="265"/>
        </w:trPr>
        <w:tc>
          <w:tcPr>
            <w:tcW w:w="9720" w:type="dxa"/>
            <w:gridSpan w:val="2"/>
            <w:shd w:val="clear" w:color="auto" w:fill="A7BFDE"/>
            <w:vAlign w:val="center"/>
          </w:tcPr>
          <w:p w:rsidR="00CD34B2" w:rsidRPr="0069488D" w:rsidRDefault="00CD34B2" w:rsidP="0069488D">
            <w:pPr>
              <w:autoSpaceDE w:val="0"/>
              <w:autoSpaceDN w:val="0"/>
              <w:adjustRightInd w:val="0"/>
              <w:spacing w:after="0" w:line="240" w:lineRule="auto"/>
              <w:ind w:left="360"/>
              <w:rPr>
                <w:rFonts w:ascii="Times New Roman" w:eastAsia="Times New Roman" w:hAnsi="Times New Roman" w:cs="Times New Roman"/>
                <w:color w:val="000000"/>
                <w:sz w:val="24"/>
                <w:szCs w:val="24"/>
                <w:rtl/>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9488D" w:rsidRPr="0069488D" w:rsidTr="00D11B62">
        <w:trPr>
          <w:trHeight w:val="653"/>
        </w:trPr>
        <w:tc>
          <w:tcPr>
            <w:tcW w:w="9720" w:type="dxa"/>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10·  Learning Outcomes, Teaching ,Learning and Assessment </w:t>
            </w:r>
            <w:proofErr w:type="spellStart"/>
            <w:r w:rsidRPr="0069488D">
              <w:rPr>
                <w:rFonts w:ascii="Times New Roman" w:eastAsia="Times New Roman" w:hAnsi="Times New Roman" w:cs="Times New Roman"/>
                <w:color w:val="231F20"/>
                <w:sz w:val="28"/>
                <w:szCs w:val="28"/>
              </w:rPr>
              <w:t>Methode</w:t>
            </w:r>
            <w:proofErr w:type="spellEnd"/>
            <w:r w:rsidRPr="0069488D">
              <w:rPr>
                <w:rFonts w:ascii="Times New Roman" w:eastAsia="Times New Roman" w:hAnsi="Times New Roman" w:cs="Times New Roman"/>
                <w:color w:val="231F20"/>
                <w:sz w:val="28"/>
                <w:szCs w:val="28"/>
              </w:rPr>
              <w:t xml:space="preserve"> </w:t>
            </w:r>
          </w:p>
        </w:tc>
      </w:tr>
      <w:tr w:rsidR="0069488D" w:rsidRPr="0069488D" w:rsidTr="00D11B62">
        <w:trPr>
          <w:trHeight w:val="2183"/>
        </w:trPr>
        <w:tc>
          <w:tcPr>
            <w:tcW w:w="9720" w:type="dxa"/>
            <w:shd w:val="clear" w:color="auto" w:fill="A7BFDE"/>
            <w:vAlign w:val="center"/>
          </w:tcPr>
          <w:p w:rsidR="0069488D" w:rsidRPr="0069488D" w:rsidRDefault="0069488D" w:rsidP="0069488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rsidR="0069488D" w:rsidRPr="0069488D" w:rsidRDefault="0069488D" w:rsidP="00A95DA3">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A1</w:t>
            </w:r>
            <w:r w:rsidR="00A95DA3">
              <w:rPr>
                <w:rFonts w:ascii="Times New Roman" w:eastAsia="Times New Roman" w:hAnsi="Times New Roman" w:cs="Times New Roman"/>
                <w:color w:val="231F20"/>
                <w:sz w:val="28"/>
                <w:szCs w:val="28"/>
              </w:rPr>
              <w:t>electromagnetic wave propagation in different media</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A2.</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A3.</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A4.</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A5. </w:t>
            </w:r>
          </w:p>
          <w:p w:rsidR="0069488D" w:rsidRPr="0069488D" w:rsidRDefault="0069488D" w:rsidP="0069488D">
            <w:pPr>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lang w:bidi="ar-IQ"/>
              </w:rPr>
            </w:pPr>
            <w:proofErr w:type="gramStart"/>
            <w:r w:rsidRPr="0069488D">
              <w:rPr>
                <w:rFonts w:ascii="Times New Roman" w:eastAsia="Times New Roman" w:hAnsi="Times New Roman" w:cs="Times New Roman"/>
                <w:color w:val="231F20"/>
                <w:sz w:val="28"/>
                <w:szCs w:val="28"/>
              </w:rPr>
              <w:t>A6 .</w:t>
            </w:r>
            <w:proofErr w:type="gramEnd"/>
            <w:r w:rsidRPr="0069488D">
              <w:rPr>
                <w:rFonts w:ascii="Times New Roman" w:eastAsia="Times New Roman" w:hAnsi="Times New Roman" w:cs="Times New Roman"/>
                <w:color w:val="231F20"/>
                <w:sz w:val="28"/>
                <w:szCs w:val="28"/>
              </w:rPr>
              <w:t xml:space="preserve">  </w:t>
            </w:r>
          </w:p>
        </w:tc>
      </w:tr>
      <w:tr w:rsidR="0069488D" w:rsidRPr="0069488D" w:rsidTr="00D11B62">
        <w:trPr>
          <w:trHeight w:val="1412"/>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B. Subject-specific skills</w:t>
            </w:r>
          </w:p>
          <w:p w:rsidR="0069488D" w:rsidRPr="0069488D" w:rsidRDefault="0069488D" w:rsidP="00A95DA3">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B1.</w:t>
            </w:r>
            <w:r w:rsidR="00A95DA3">
              <w:rPr>
                <w:rFonts w:ascii="Times New Roman" w:eastAsia="Times New Roman" w:hAnsi="Times New Roman" w:cs="Times New Roman"/>
                <w:color w:val="231F20"/>
                <w:sz w:val="28"/>
                <w:szCs w:val="28"/>
              </w:rPr>
              <w:t>antenna parameters</w:t>
            </w:r>
          </w:p>
          <w:p w:rsidR="0069488D" w:rsidRPr="0069488D" w:rsidRDefault="0069488D" w:rsidP="00A95DA3">
            <w:pPr>
              <w:widowControl w:val="0"/>
              <w:autoSpaceDE w:val="0"/>
              <w:autoSpaceDN w:val="0"/>
              <w:bidi w:val="0"/>
              <w:adjustRightInd w:val="0"/>
              <w:spacing w:after="0" w:line="264"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B2.</w:t>
            </w:r>
            <w:r w:rsidR="00A95DA3">
              <w:rPr>
                <w:rFonts w:ascii="Times New Roman" w:eastAsia="Times New Roman" w:hAnsi="Times New Roman" w:cs="Times New Roman"/>
                <w:color w:val="231F20"/>
                <w:sz w:val="28"/>
                <w:szCs w:val="28"/>
              </w:rPr>
              <w:t>basic antenna types</w:t>
            </w:r>
          </w:p>
          <w:p w:rsidR="0069488D" w:rsidRDefault="0069488D" w:rsidP="00A95DA3">
            <w:pPr>
              <w:tabs>
                <w:tab w:val="left" w:pos="9252"/>
              </w:tabs>
              <w:autoSpaceDE w:val="0"/>
              <w:autoSpaceDN w:val="0"/>
              <w:adjustRightInd w:val="0"/>
              <w:spacing w:after="0" w:line="240" w:lineRule="auto"/>
              <w:ind w:left="612" w:right="432"/>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B3</w:t>
            </w:r>
            <w:r w:rsidR="00A95DA3">
              <w:rPr>
                <w:rFonts w:ascii="Times New Roman" w:eastAsia="Times New Roman" w:hAnsi="Times New Roman" w:cs="Times New Roman"/>
                <w:color w:val="231F20"/>
                <w:sz w:val="28"/>
                <w:szCs w:val="28"/>
              </w:rPr>
              <w:t>antenna array</w:t>
            </w:r>
          </w:p>
          <w:p w:rsidR="006970C8" w:rsidRDefault="006970C8" w:rsidP="00A95DA3">
            <w:pPr>
              <w:tabs>
                <w:tab w:val="left" w:pos="9252"/>
              </w:tabs>
              <w:autoSpaceDE w:val="0"/>
              <w:autoSpaceDN w:val="0"/>
              <w:adjustRightInd w:val="0"/>
              <w:spacing w:after="0" w:line="240" w:lineRule="auto"/>
              <w:ind w:left="612" w:right="432"/>
              <w:jc w:val="righ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B4. </w:t>
            </w:r>
            <w:r w:rsidR="00A95DA3">
              <w:rPr>
                <w:rFonts w:ascii="Times New Roman" w:eastAsia="Times New Roman" w:hAnsi="Times New Roman" w:cs="Times New Roman"/>
                <w:color w:val="231F20"/>
                <w:sz w:val="28"/>
                <w:szCs w:val="28"/>
              </w:rPr>
              <w:t>Ionosphere communications</w:t>
            </w:r>
          </w:p>
          <w:p w:rsidR="006970C8" w:rsidRDefault="006970C8" w:rsidP="00A95DA3">
            <w:pPr>
              <w:tabs>
                <w:tab w:val="left" w:pos="9252"/>
              </w:tabs>
              <w:autoSpaceDE w:val="0"/>
              <w:autoSpaceDN w:val="0"/>
              <w:adjustRightInd w:val="0"/>
              <w:spacing w:after="0" w:line="240" w:lineRule="auto"/>
              <w:ind w:left="612" w:right="432"/>
              <w:jc w:val="righ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B5.</w:t>
            </w:r>
          </w:p>
          <w:p w:rsidR="006970C8" w:rsidRPr="0069488D" w:rsidRDefault="006970C8" w:rsidP="00A95DA3">
            <w:pPr>
              <w:tabs>
                <w:tab w:val="left" w:pos="9252"/>
              </w:tabs>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231F20"/>
                <w:sz w:val="28"/>
                <w:szCs w:val="28"/>
              </w:rPr>
              <w:t>B6.</w:t>
            </w:r>
          </w:p>
        </w:tc>
      </w:tr>
      <w:tr w:rsidR="0069488D" w:rsidRPr="0069488D" w:rsidTr="00D11B62">
        <w:trPr>
          <w:trHeight w:val="511"/>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9488D" w:rsidRPr="0069488D" w:rsidTr="00D11B62">
        <w:trPr>
          <w:trHeight w:val="624"/>
        </w:trPr>
        <w:tc>
          <w:tcPr>
            <w:tcW w:w="9720" w:type="dxa"/>
            <w:shd w:val="clear" w:color="auto" w:fill="A7BFDE"/>
            <w:vAlign w:val="center"/>
          </w:tcPr>
          <w:p w:rsidR="00220C9C" w:rsidRDefault="00220C9C" w:rsidP="00220C9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Lectures.</w:t>
            </w:r>
          </w:p>
          <w:p w:rsidR="00220C9C" w:rsidRDefault="00220C9C" w:rsidP="00220C9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Tutorials.</w:t>
            </w:r>
          </w:p>
          <w:p w:rsidR="00220C9C" w:rsidRDefault="00220C9C" w:rsidP="00220C9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Homework and Assignments.</w:t>
            </w:r>
          </w:p>
          <w:p w:rsidR="00220C9C" w:rsidRDefault="00220C9C" w:rsidP="00220C9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Tests and Exams.</w:t>
            </w:r>
          </w:p>
          <w:p w:rsidR="0069488D" w:rsidRPr="0069488D" w:rsidRDefault="00220C9C" w:rsidP="00220C9C">
            <w:pPr>
              <w:autoSpaceDE w:val="0"/>
              <w:autoSpaceDN w:val="0"/>
              <w:adjustRightInd w:val="0"/>
              <w:spacing w:after="0" w:line="240" w:lineRule="auto"/>
              <w:ind w:left="360"/>
              <w:jc w:val="right"/>
              <w:rPr>
                <w:rFonts w:ascii="Times New Roman" w:eastAsia="Times New Roman" w:hAnsi="Times New Roman" w:cs="Times New Roman"/>
                <w:color w:val="000000"/>
                <w:sz w:val="28"/>
                <w:szCs w:val="28"/>
                <w:rtl/>
                <w:lang w:bidi="ar-IQ"/>
              </w:rPr>
            </w:pPr>
            <w:r>
              <w:rPr>
                <w:rFonts w:ascii="Times New Roman" w:hAnsi="Times New Roman" w:cs="Times New Roman"/>
                <w:sz w:val="28"/>
                <w:szCs w:val="28"/>
              </w:rPr>
              <w:t>5- In-Class Questions and Discussions</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D11B62">
        <w:trPr>
          <w:trHeight w:val="478"/>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69488D" w:rsidRPr="0069488D" w:rsidTr="00D11B62">
        <w:trPr>
          <w:trHeight w:val="624"/>
        </w:trPr>
        <w:tc>
          <w:tcPr>
            <w:tcW w:w="9720" w:type="dxa"/>
            <w:shd w:val="clear" w:color="auto" w:fill="A7BFDE"/>
            <w:vAlign w:val="center"/>
          </w:tcPr>
          <w:p w:rsidR="00220C9C" w:rsidRDefault="00220C9C" w:rsidP="00220C9C">
            <w:pPr>
              <w:pStyle w:val="ListParagraph"/>
              <w:numPr>
                <w:ilvl w:val="0"/>
                <w:numId w:val="2"/>
              </w:num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Quizzes: 10%</w:t>
            </w:r>
          </w:p>
          <w:p w:rsidR="00220C9C" w:rsidRDefault="00220C9C" w:rsidP="00220C9C">
            <w:pPr>
              <w:pStyle w:val="ListParagraph"/>
              <w:numPr>
                <w:ilvl w:val="0"/>
                <w:numId w:val="2"/>
              </w:num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r w:rsidRPr="00817008">
              <w:rPr>
                <w:rFonts w:ascii="Times New Roman" w:eastAsia="Times New Roman" w:hAnsi="Times New Roman" w:cs="Times New Roman"/>
                <w:color w:val="000000"/>
                <w:sz w:val="28"/>
                <w:szCs w:val="28"/>
                <w:vertAlign w:val="superscript"/>
                <w:lang w:bidi="ar-IQ"/>
              </w:rPr>
              <w:t>st</w:t>
            </w:r>
            <w:r>
              <w:rPr>
                <w:rFonts w:ascii="Times New Roman" w:eastAsia="Times New Roman" w:hAnsi="Times New Roman" w:cs="Times New Roman"/>
                <w:color w:val="000000"/>
                <w:sz w:val="28"/>
                <w:szCs w:val="28"/>
                <w:lang w:bidi="ar-IQ"/>
              </w:rPr>
              <w:t xml:space="preserve"> term exam: 10%</w:t>
            </w:r>
          </w:p>
          <w:p w:rsidR="00220C9C" w:rsidRDefault="00220C9C" w:rsidP="00220C9C">
            <w:pPr>
              <w:pStyle w:val="ListParagraph"/>
              <w:numPr>
                <w:ilvl w:val="0"/>
                <w:numId w:val="2"/>
              </w:num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w:t>
            </w:r>
            <w:r w:rsidRPr="00817008">
              <w:rPr>
                <w:rFonts w:ascii="Times New Roman" w:eastAsia="Times New Roman" w:hAnsi="Times New Roman" w:cs="Times New Roman"/>
                <w:color w:val="000000"/>
                <w:sz w:val="28"/>
                <w:szCs w:val="28"/>
                <w:vertAlign w:val="superscript"/>
                <w:lang w:bidi="ar-IQ"/>
              </w:rPr>
              <w:t>nd</w:t>
            </w:r>
            <w:r>
              <w:rPr>
                <w:rFonts w:ascii="Times New Roman" w:eastAsia="Times New Roman" w:hAnsi="Times New Roman" w:cs="Times New Roman"/>
                <w:color w:val="000000"/>
                <w:sz w:val="28"/>
                <w:szCs w:val="28"/>
                <w:lang w:bidi="ar-IQ"/>
              </w:rPr>
              <w:t xml:space="preserve"> term exam: 10%</w:t>
            </w:r>
          </w:p>
          <w:p w:rsidR="00220C9C" w:rsidRPr="00817008" w:rsidRDefault="00220C9C" w:rsidP="00220C9C">
            <w:pPr>
              <w:pStyle w:val="ListParagraph"/>
              <w:numPr>
                <w:ilvl w:val="0"/>
                <w:numId w:val="2"/>
              </w:numPr>
              <w:autoSpaceDE w:val="0"/>
              <w:autoSpaceDN w:val="0"/>
              <w:bidi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Final exam: 70%</w:t>
            </w:r>
          </w:p>
          <w:p w:rsidR="0069488D" w:rsidRPr="0069488D" w:rsidRDefault="0069488D" w:rsidP="00220C9C">
            <w:pPr>
              <w:autoSpaceDE w:val="0"/>
              <w:autoSpaceDN w:val="0"/>
              <w:adjustRightInd w:val="0"/>
              <w:spacing w:after="0" w:line="240" w:lineRule="auto"/>
              <w:ind w:left="360"/>
              <w:jc w:val="right"/>
              <w:rPr>
                <w:rFonts w:ascii="Times New Roman" w:eastAsia="Times New Roman" w:hAnsi="Times New Roman" w:cs="Times New Roman"/>
                <w:color w:val="000000"/>
                <w:sz w:val="28"/>
                <w:szCs w:val="28"/>
                <w:rtl/>
                <w:lang w:bidi="ar-IQ"/>
              </w:rPr>
            </w:pPr>
          </w:p>
          <w:p w:rsidR="0069488D" w:rsidRPr="0069488D" w:rsidRDefault="0069488D" w:rsidP="00220C9C">
            <w:pPr>
              <w:autoSpaceDE w:val="0"/>
              <w:autoSpaceDN w:val="0"/>
              <w:adjustRightInd w:val="0"/>
              <w:spacing w:after="0" w:line="240" w:lineRule="auto"/>
              <w:ind w:left="360"/>
              <w:jc w:val="right"/>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D11B62">
        <w:trPr>
          <w:trHeight w:val="1290"/>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rsidR="0069488D" w:rsidRPr="0069488D" w:rsidRDefault="0069488D" w:rsidP="0069488D">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C1.</w:t>
            </w:r>
          </w:p>
          <w:p w:rsidR="0069488D" w:rsidRPr="0069488D" w:rsidRDefault="0069488D" w:rsidP="0069488D">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C2.</w:t>
            </w:r>
          </w:p>
          <w:p w:rsidR="0069488D" w:rsidRPr="0069488D" w:rsidRDefault="0069488D" w:rsidP="0069488D">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C3.</w:t>
            </w:r>
          </w:p>
          <w:p w:rsidR="0069488D" w:rsidRPr="0069488D" w:rsidRDefault="0069488D" w:rsidP="0069488D">
            <w:pPr>
              <w:autoSpaceDE w:val="0"/>
              <w:autoSpaceDN w:val="0"/>
              <w:adjustRightInd w:val="0"/>
              <w:spacing w:after="0" w:line="240" w:lineRule="auto"/>
              <w:ind w:left="612" w:right="61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 xml:space="preserve">C4.  </w:t>
            </w:r>
            <w:r w:rsidRPr="0069488D">
              <w:rPr>
                <w:rFonts w:ascii="Times New Roman" w:eastAsia="Times New Roman" w:hAnsi="Times New Roman" w:cs="Times New Roman"/>
                <w:color w:val="000000"/>
                <w:sz w:val="28"/>
                <w:szCs w:val="28"/>
                <w:rtl/>
                <w:lang w:bidi="ar-IQ"/>
              </w:rPr>
              <w:t xml:space="preserve">          </w:t>
            </w:r>
          </w:p>
        </w:tc>
      </w:tr>
      <w:tr w:rsidR="0069488D" w:rsidRPr="0069488D" w:rsidTr="00D11B62">
        <w:trPr>
          <w:trHeight w:val="471"/>
        </w:trPr>
        <w:tc>
          <w:tcPr>
            <w:tcW w:w="9720" w:type="dxa"/>
            <w:shd w:val="clear" w:color="auto" w:fill="A7BFDE"/>
            <w:vAlign w:val="center"/>
          </w:tcPr>
          <w:p w:rsidR="0069488D" w:rsidRPr="0069488D" w:rsidRDefault="0069488D" w:rsidP="0069488D">
            <w:pPr>
              <w:tabs>
                <w:tab w:val="left" w:pos="612"/>
              </w:tabs>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Teaching and Learning Methods </w:t>
            </w:r>
          </w:p>
        </w:tc>
      </w:tr>
      <w:tr w:rsidR="0069488D" w:rsidRPr="0069488D" w:rsidTr="00D11B62">
        <w:trPr>
          <w:trHeight w:val="624"/>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D11B62">
        <w:trPr>
          <w:trHeight w:val="425"/>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lastRenderedPageBreak/>
              <w:t xml:space="preserve">   </w:t>
            </w:r>
            <w:r w:rsidRPr="0069488D">
              <w:rPr>
                <w:rFonts w:ascii="Times New Roman" w:eastAsia="Times New Roman" w:hAnsi="Times New Roman" w:cs="Times New Roman"/>
                <w:color w:val="231F20"/>
                <w:sz w:val="28"/>
                <w:szCs w:val="28"/>
              </w:rPr>
              <w:t xml:space="preserve">         Assessment methods</w:t>
            </w:r>
          </w:p>
        </w:tc>
      </w:tr>
      <w:tr w:rsidR="0069488D" w:rsidRPr="0069488D" w:rsidTr="00D11B62">
        <w:trPr>
          <w:trHeight w:val="624"/>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bl>
    <w:p w:rsidR="0069488D" w:rsidRPr="0069488D" w:rsidRDefault="0069488D" w:rsidP="0069488D">
      <w:pPr>
        <w:spacing w:after="0" w:line="240" w:lineRule="auto"/>
        <w:rPr>
          <w:rFonts w:ascii="Times New Roman" w:eastAsia="Times New Roman" w:hAnsi="Times New Roman" w:cs="Traditional Arabic"/>
          <w:sz w:val="20"/>
          <w:szCs w:val="20"/>
          <w:rtl/>
        </w:rPr>
      </w:pPr>
    </w:p>
    <w:p w:rsidR="0069488D" w:rsidRPr="0069488D" w:rsidRDefault="0069488D" w:rsidP="0069488D">
      <w:pPr>
        <w:spacing w:after="0" w:line="240" w:lineRule="auto"/>
        <w:rPr>
          <w:rFonts w:ascii="Times New Roman" w:eastAsia="Times New Roman" w:hAnsi="Times New Roman" w:cs="Traditional Arabic"/>
          <w:sz w:val="20"/>
          <w:szCs w:val="20"/>
        </w:rPr>
      </w:pPr>
    </w:p>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9488D" w:rsidRPr="0069488D" w:rsidTr="00D11B62">
        <w:trPr>
          <w:trHeight w:val="343"/>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D3.</w:t>
            </w:r>
          </w:p>
          <w:p w:rsidR="0069488D" w:rsidRPr="0069488D" w:rsidRDefault="0069488D" w:rsidP="0069488D">
            <w:pPr>
              <w:tabs>
                <w:tab w:val="left" w:pos="687"/>
              </w:tabs>
              <w:autoSpaceDE w:val="0"/>
              <w:autoSpaceDN w:val="0"/>
              <w:adjustRightInd w:val="0"/>
              <w:spacing w:after="0" w:line="240" w:lineRule="auto"/>
              <w:ind w:left="612" w:right="252"/>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D4.  </w:t>
            </w:r>
          </w:p>
        </w:tc>
      </w:tr>
    </w:tbl>
    <w:p w:rsidR="0069488D" w:rsidRPr="0069488D" w:rsidRDefault="0069488D" w:rsidP="00060635">
      <w:pPr>
        <w:autoSpaceDE w:val="0"/>
        <w:autoSpaceDN w:val="0"/>
        <w:adjustRightInd w:val="0"/>
        <w:jc w:val="right"/>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923"/>
        <w:gridCol w:w="1701"/>
        <w:gridCol w:w="2856"/>
        <w:gridCol w:w="1080"/>
        <w:gridCol w:w="1080"/>
        <w:gridCol w:w="1080"/>
      </w:tblGrid>
      <w:tr w:rsidR="0069488D" w:rsidRPr="0069488D" w:rsidTr="00D11B62">
        <w:trPr>
          <w:trHeight w:val="538"/>
        </w:trPr>
        <w:tc>
          <w:tcPr>
            <w:tcW w:w="9720" w:type="dxa"/>
            <w:gridSpan w:val="6"/>
            <w:shd w:val="clear" w:color="auto" w:fill="A7BFDE"/>
            <w:vAlign w:val="center"/>
          </w:tcPr>
          <w:p w:rsidR="0069488D" w:rsidRPr="0069488D" w:rsidRDefault="0069488D" w:rsidP="0069488D">
            <w:pPr>
              <w:tabs>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69488D" w:rsidRPr="0069488D" w:rsidTr="00060635">
        <w:trPr>
          <w:trHeight w:val="907"/>
        </w:trPr>
        <w:tc>
          <w:tcPr>
            <w:tcW w:w="1923"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701" w:type="dxa"/>
            <w:shd w:val="clear" w:color="auto" w:fill="D3DFEE"/>
            <w:vAlign w:val="center"/>
          </w:tcPr>
          <w:p w:rsidR="0069488D" w:rsidRPr="0069488D" w:rsidRDefault="0069488D" w:rsidP="0069488D">
            <w:pPr>
              <w:widowControl w:val="0"/>
              <w:autoSpaceDE w:val="0"/>
              <w:autoSpaceDN w:val="0"/>
              <w:bidi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856"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A95DA3" w:rsidRPr="0069488D" w:rsidTr="00060635">
        <w:trPr>
          <w:trHeight w:val="399"/>
        </w:trPr>
        <w:tc>
          <w:tcPr>
            <w:tcW w:w="1923" w:type="dxa"/>
            <w:tcBorders>
              <w:right w:val="single" w:sz="6" w:space="0" w:color="4F81BD"/>
            </w:tcBorders>
            <w:shd w:val="clear" w:color="auto" w:fill="A7BFDE"/>
            <w:vAlign w:val="center"/>
          </w:tcPr>
          <w:p w:rsidR="00A95DA3" w:rsidRPr="0069488D" w:rsidRDefault="00A95DA3" w:rsidP="00AA6294">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6294">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proofErr w:type="spellStart"/>
            <w:r>
              <w:rPr>
                <w:b/>
                <w:bCs/>
                <w:lang w:bidi="ar-IQ"/>
              </w:rPr>
              <w:t>Maxwell</w:t>
            </w:r>
            <w:proofErr w:type="gramStart"/>
            <w:r>
              <w:rPr>
                <w:b/>
                <w:bCs/>
                <w:lang w:bidi="ar-IQ"/>
              </w:rPr>
              <w:t>,s</w:t>
            </w:r>
            <w:proofErr w:type="spellEnd"/>
            <w:proofErr w:type="gramEnd"/>
            <w:r>
              <w:rPr>
                <w:b/>
                <w:bCs/>
                <w:lang w:bidi="ar-IQ"/>
              </w:rPr>
              <w:t xml:space="preserve"> equations for time varying fields.</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69488D">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6294">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rsidR="00A95DA3" w:rsidRPr="0069488D" w:rsidRDefault="00A95DA3" w:rsidP="00AA6294">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p>
        </w:tc>
      </w:tr>
      <w:tr w:rsidR="00A95DA3" w:rsidRPr="0069488D" w:rsidTr="00060635">
        <w:trPr>
          <w:trHeight w:val="339"/>
        </w:trPr>
        <w:tc>
          <w:tcPr>
            <w:tcW w:w="1923" w:type="dxa"/>
            <w:shd w:val="clear" w:color="auto" w:fill="A7BFDE"/>
            <w:vAlign w:val="center"/>
          </w:tcPr>
          <w:p w:rsidR="00A95DA3" w:rsidRPr="0069488D" w:rsidRDefault="00A95DA3" w:rsidP="00AA6294">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shd w:val="clear" w:color="auto" w:fill="D3DFEE"/>
            <w:vAlign w:val="center"/>
          </w:tcPr>
          <w:p w:rsidR="00A95DA3" w:rsidRPr="0069488D" w:rsidRDefault="00A95DA3" w:rsidP="00AA6294">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shd w:val="clear" w:color="auto" w:fill="A7BFDE"/>
            <w:vAlign w:val="center"/>
          </w:tcPr>
          <w:p w:rsidR="00A95DA3" w:rsidRPr="00384B08" w:rsidRDefault="00A95DA3" w:rsidP="00195514">
            <w:pPr>
              <w:jc w:val="right"/>
              <w:rPr>
                <w:b/>
                <w:bCs/>
                <w:lang w:bidi="ar-IQ"/>
              </w:rPr>
            </w:pPr>
            <w:r>
              <w:rPr>
                <w:b/>
                <w:bCs/>
                <w:lang w:bidi="ar-IQ"/>
              </w:rPr>
              <w:t>Displacement current principle.</w:t>
            </w:r>
          </w:p>
        </w:tc>
        <w:tc>
          <w:tcPr>
            <w:tcW w:w="1080" w:type="dxa"/>
            <w:shd w:val="clear" w:color="auto" w:fill="D3DFEE"/>
            <w:vAlign w:val="center"/>
          </w:tcPr>
          <w:p w:rsidR="00A95DA3" w:rsidRPr="0069488D" w:rsidRDefault="00A95DA3" w:rsidP="0069488D">
            <w:pPr>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A95DA3" w:rsidRPr="0069488D" w:rsidRDefault="00A95DA3" w:rsidP="00AA6294">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shd w:val="clear" w:color="auto" w:fill="D3DFEE"/>
            <w:vAlign w:val="center"/>
          </w:tcPr>
          <w:p w:rsidR="00A95DA3" w:rsidRPr="0069488D" w:rsidRDefault="00A95DA3" w:rsidP="00AA6294">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A95DA3" w:rsidRPr="0069488D" w:rsidTr="00060635">
        <w:trPr>
          <w:trHeight w:val="320"/>
        </w:trPr>
        <w:tc>
          <w:tcPr>
            <w:tcW w:w="1923" w:type="dxa"/>
            <w:tcBorders>
              <w:right w:val="single" w:sz="6" w:space="0" w:color="4F81BD"/>
            </w:tcBorders>
            <w:shd w:val="clear" w:color="auto" w:fill="A7BFDE"/>
            <w:vAlign w:val="center"/>
          </w:tcPr>
          <w:p w:rsidR="00A95DA3" w:rsidRPr="0069488D" w:rsidRDefault="00A95DA3" w:rsidP="00AA6294">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6294">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Magnetic vector potential.</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6294">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Pr="0069488D" w:rsidRDefault="00A95DA3" w:rsidP="00AA6294">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A95DA3" w:rsidRPr="0069488D" w:rsidTr="00060635">
        <w:trPr>
          <w:trHeight w:val="331"/>
        </w:trPr>
        <w:tc>
          <w:tcPr>
            <w:tcW w:w="1923" w:type="dxa"/>
            <w:shd w:val="clear" w:color="auto" w:fill="A7BFDE"/>
            <w:vAlign w:val="center"/>
          </w:tcPr>
          <w:p w:rsidR="00A95DA3" w:rsidRPr="0069488D" w:rsidRDefault="00A95DA3" w:rsidP="00AA6294">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shd w:val="clear" w:color="auto" w:fill="D3DFEE"/>
            <w:vAlign w:val="center"/>
          </w:tcPr>
          <w:p w:rsidR="00A95DA3" w:rsidRPr="0069488D" w:rsidRDefault="00A95DA3" w:rsidP="00AA6294">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shd w:val="clear" w:color="auto" w:fill="A7BFDE"/>
            <w:vAlign w:val="center"/>
          </w:tcPr>
          <w:p w:rsidR="00A95DA3" w:rsidRPr="00384B08" w:rsidRDefault="00A95DA3" w:rsidP="00195514">
            <w:pPr>
              <w:jc w:val="right"/>
              <w:rPr>
                <w:b/>
                <w:bCs/>
                <w:lang w:bidi="ar-IQ"/>
              </w:rPr>
            </w:pPr>
            <w:r>
              <w:rPr>
                <w:b/>
                <w:bCs/>
                <w:lang w:bidi="ar-IQ"/>
              </w:rPr>
              <w:t>Wave equations.</w:t>
            </w:r>
          </w:p>
        </w:tc>
        <w:tc>
          <w:tcPr>
            <w:tcW w:w="1080" w:type="dxa"/>
            <w:shd w:val="clear" w:color="auto" w:fill="D3DFEE"/>
            <w:vAlign w:val="center"/>
          </w:tcPr>
          <w:p w:rsidR="00A95DA3" w:rsidRPr="0069488D" w:rsidRDefault="00A95DA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A95DA3" w:rsidRPr="0069488D" w:rsidRDefault="00A95DA3" w:rsidP="00AA6294">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shd w:val="clear" w:color="auto" w:fill="D3DFEE"/>
            <w:vAlign w:val="center"/>
          </w:tcPr>
          <w:p w:rsidR="00A95DA3" w:rsidRPr="0069488D" w:rsidRDefault="00A95DA3" w:rsidP="00AA6294">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A95DA3" w:rsidRPr="0069488D" w:rsidTr="00060635">
        <w:trPr>
          <w:trHeight w:val="340"/>
        </w:trPr>
        <w:tc>
          <w:tcPr>
            <w:tcW w:w="1923" w:type="dxa"/>
            <w:tcBorders>
              <w:right w:val="single" w:sz="6" w:space="0" w:color="4F81BD"/>
            </w:tcBorders>
            <w:shd w:val="clear" w:color="auto" w:fill="A7BFDE"/>
            <w:vAlign w:val="center"/>
          </w:tcPr>
          <w:p w:rsidR="00A95DA3" w:rsidRPr="0069488D" w:rsidRDefault="00A95DA3" w:rsidP="00AA6294">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6294">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Uniform plane wave propagation.</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6294">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Pr="0069488D" w:rsidRDefault="00A95DA3" w:rsidP="00AA6294">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A95DA3" w:rsidRPr="0069488D" w:rsidTr="00060635">
        <w:trPr>
          <w:trHeight w:val="323"/>
        </w:trPr>
        <w:tc>
          <w:tcPr>
            <w:tcW w:w="1923" w:type="dxa"/>
            <w:shd w:val="clear" w:color="auto" w:fill="A7BFDE"/>
            <w:vAlign w:val="center"/>
          </w:tcPr>
          <w:p w:rsidR="00A95DA3" w:rsidRPr="0069488D" w:rsidRDefault="00A95DA3" w:rsidP="00AA4E7D">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701" w:type="dxa"/>
            <w:shd w:val="clear" w:color="auto" w:fill="D3DFEE"/>
            <w:vAlign w:val="center"/>
          </w:tcPr>
          <w:p w:rsidR="00A95DA3" w:rsidRPr="0069488D" w:rsidRDefault="00A95DA3" w:rsidP="00AA4E7D">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Lectures</w:t>
            </w:r>
          </w:p>
        </w:tc>
        <w:tc>
          <w:tcPr>
            <w:tcW w:w="2856" w:type="dxa"/>
            <w:shd w:val="clear" w:color="auto" w:fill="A7BFDE"/>
            <w:vAlign w:val="center"/>
          </w:tcPr>
          <w:p w:rsidR="00A95DA3" w:rsidRPr="00384B08" w:rsidRDefault="00A95DA3" w:rsidP="00195514">
            <w:pPr>
              <w:jc w:val="right"/>
              <w:rPr>
                <w:b/>
                <w:bCs/>
                <w:lang w:bidi="ar-IQ"/>
              </w:rPr>
            </w:pPr>
            <w:r>
              <w:rPr>
                <w:b/>
                <w:bCs/>
                <w:lang w:bidi="ar-IQ"/>
              </w:rPr>
              <w:t xml:space="preserve">Wave propagation in </w:t>
            </w:r>
            <w:proofErr w:type="spellStart"/>
            <w:r>
              <w:rPr>
                <w:b/>
                <w:bCs/>
                <w:lang w:bidi="ar-IQ"/>
              </w:rPr>
              <w:t>lossy</w:t>
            </w:r>
            <w:proofErr w:type="spellEnd"/>
            <w:r>
              <w:rPr>
                <w:b/>
                <w:bCs/>
                <w:lang w:bidi="ar-IQ"/>
              </w:rPr>
              <w:t xml:space="preserve"> dielectric.</w:t>
            </w:r>
          </w:p>
        </w:tc>
        <w:tc>
          <w:tcPr>
            <w:tcW w:w="1080" w:type="dxa"/>
            <w:shd w:val="clear" w:color="auto" w:fill="D3DFE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A95DA3" w:rsidRPr="0069488D" w:rsidRDefault="00A95DA3" w:rsidP="00AA4E7D">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shd w:val="clear" w:color="auto" w:fill="D3DFE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Attenuation and phase constant.</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7</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Intrinsic impedance.</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rtl/>
                <w:lang w:bidi="ar-IQ"/>
              </w:rPr>
            </w:pPr>
            <w:r>
              <w:rPr>
                <w:b/>
                <w:bCs/>
                <w:lang w:bidi="ar-IQ"/>
              </w:rPr>
              <w:t>Wave propagation in perfect dielectric.</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9</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Wave propagation in good conductors.</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10</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Skin effect and skin depth.</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11</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 xml:space="preserve">Power and </w:t>
            </w:r>
            <w:proofErr w:type="spellStart"/>
            <w:r>
              <w:rPr>
                <w:b/>
                <w:bCs/>
                <w:lang w:bidi="ar-IQ"/>
              </w:rPr>
              <w:t>Poynting</w:t>
            </w:r>
            <w:proofErr w:type="spellEnd"/>
            <w:r>
              <w:rPr>
                <w:b/>
                <w:bCs/>
                <w:lang w:bidi="ar-IQ"/>
              </w:rPr>
              <w:t xml:space="preserve"> vector.</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Wave polarization.</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13</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Reflection of plane wave at normal incidence.</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14</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Standing wave ratio.</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15</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Reflection of plane wave at oblique incidence.</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16</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Total reflection and total transmission.</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17</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Wave propagation in optical fiber system.</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18</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lastRenderedPageBreak/>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Numerical aperture and Brewster angle.</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19</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Antenna basics: antenna basic parameters.</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20</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Default="00A95DA3" w:rsidP="00195514">
            <w:pPr>
              <w:jc w:val="right"/>
              <w:rPr>
                <w:b/>
                <w:bCs/>
                <w:lang w:bidi="ar-IQ"/>
              </w:rPr>
            </w:pPr>
            <w:proofErr w:type="spellStart"/>
            <w:r>
              <w:rPr>
                <w:b/>
                <w:bCs/>
                <w:lang w:bidi="ar-IQ"/>
              </w:rPr>
              <w:t>Anenna</w:t>
            </w:r>
            <w:proofErr w:type="spellEnd"/>
            <w:r>
              <w:rPr>
                <w:b/>
                <w:bCs/>
                <w:lang w:bidi="ar-IQ"/>
              </w:rPr>
              <w:t xml:space="preserve"> pattern, and beam solid </w:t>
            </w:r>
            <w:proofErr w:type="gramStart"/>
            <w:r>
              <w:rPr>
                <w:b/>
                <w:bCs/>
                <w:lang w:bidi="ar-IQ"/>
              </w:rPr>
              <w:t>angle .</w:t>
            </w:r>
            <w:proofErr w:type="gramEnd"/>
            <w:r>
              <w:rPr>
                <w:b/>
                <w:bCs/>
                <w:lang w:bidi="ar-IQ"/>
              </w:rPr>
              <w:t xml:space="preserve"> </w:t>
            </w:r>
          </w:p>
          <w:p w:rsidR="00A95DA3" w:rsidRDefault="00A95DA3" w:rsidP="00195514">
            <w:pPr>
              <w:jc w:val="center"/>
              <w:rPr>
                <w:b/>
                <w:bCs/>
                <w:rtl/>
              </w:rPr>
            </w:pPr>
          </w:p>
          <w:p w:rsidR="00A95DA3" w:rsidRPr="00384B08" w:rsidRDefault="00A95DA3" w:rsidP="00195514">
            <w:pPr>
              <w:jc w:val="center"/>
              <w:rPr>
                <w:b/>
                <w:bCs/>
                <w:rtl/>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21</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Directivity and gain.</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22</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 xml:space="preserve">Radio communication link and </w:t>
            </w:r>
            <w:proofErr w:type="spellStart"/>
            <w:r>
              <w:rPr>
                <w:b/>
                <w:bCs/>
                <w:lang w:bidi="ar-IQ"/>
              </w:rPr>
              <w:t>Friis</w:t>
            </w:r>
            <w:proofErr w:type="spellEnd"/>
            <w:r>
              <w:rPr>
                <w:b/>
                <w:bCs/>
                <w:lang w:bidi="ar-IQ"/>
              </w:rPr>
              <w:t xml:space="preserve"> equation.</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23</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 xml:space="preserve">Radar principle and RADAR equation. </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24</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proofErr w:type="spellStart"/>
            <w:r>
              <w:rPr>
                <w:b/>
                <w:bCs/>
                <w:lang w:bidi="ar-IQ"/>
              </w:rPr>
              <w:t>Hertizian</w:t>
            </w:r>
            <w:proofErr w:type="spellEnd"/>
            <w:r>
              <w:rPr>
                <w:b/>
                <w:bCs/>
                <w:lang w:bidi="ar-IQ"/>
              </w:rPr>
              <w:t xml:space="preserve"> short dipole antenna.</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25</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proofErr w:type="gramStart"/>
            <w:r>
              <w:rPr>
                <w:b/>
                <w:bCs/>
                <w:lang w:bidi="ar-IQ"/>
              </w:rPr>
              <w:t>λ/2</w:t>
            </w:r>
            <w:proofErr w:type="gramEnd"/>
            <w:r>
              <w:rPr>
                <w:b/>
                <w:bCs/>
                <w:lang w:bidi="ar-IQ"/>
              </w:rPr>
              <w:t xml:space="preserve"> dipole antenna and loop antenna..</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26</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Array of two isotropic point sources.</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27</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 xml:space="preserve">Linear broadside and </w:t>
            </w:r>
            <w:proofErr w:type="spellStart"/>
            <w:r>
              <w:rPr>
                <w:b/>
                <w:bCs/>
                <w:lang w:bidi="ar-IQ"/>
              </w:rPr>
              <w:t>endfire</w:t>
            </w:r>
            <w:proofErr w:type="spellEnd"/>
            <w:r>
              <w:rPr>
                <w:b/>
                <w:bCs/>
                <w:lang w:bidi="ar-IQ"/>
              </w:rPr>
              <w:t xml:space="preserve"> array.</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28</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r>
              <w:rPr>
                <w:b/>
                <w:bCs/>
                <w:lang w:bidi="ar-IQ"/>
              </w:rPr>
              <w:t>Binomial array.</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29</w:t>
            </w:r>
          </w:p>
        </w:tc>
      </w:tr>
      <w:tr w:rsidR="00A95DA3" w:rsidRPr="0069488D" w:rsidTr="00060635">
        <w:trPr>
          <w:trHeight w:val="319"/>
        </w:trPr>
        <w:tc>
          <w:tcPr>
            <w:tcW w:w="1923" w:type="dxa"/>
            <w:tcBorders>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Quiz/Exam</w:t>
            </w:r>
          </w:p>
        </w:tc>
        <w:tc>
          <w:tcPr>
            <w:tcW w:w="1701"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Lectures</w:t>
            </w:r>
          </w:p>
        </w:tc>
        <w:tc>
          <w:tcPr>
            <w:tcW w:w="2856" w:type="dxa"/>
            <w:tcBorders>
              <w:left w:val="single" w:sz="6" w:space="0" w:color="4F81BD"/>
              <w:right w:val="single" w:sz="6" w:space="0" w:color="4F81BD"/>
            </w:tcBorders>
            <w:shd w:val="clear" w:color="auto" w:fill="A7BFDE"/>
            <w:vAlign w:val="center"/>
          </w:tcPr>
          <w:p w:rsidR="00A95DA3" w:rsidRPr="00384B08" w:rsidRDefault="00A95DA3" w:rsidP="00195514">
            <w:pPr>
              <w:jc w:val="right"/>
              <w:rPr>
                <w:b/>
                <w:bCs/>
                <w:lang w:bidi="ar-IQ"/>
              </w:rPr>
            </w:pPr>
            <w:proofErr w:type="spellStart"/>
            <w:r>
              <w:rPr>
                <w:b/>
                <w:bCs/>
                <w:lang w:bidi="ar-IQ"/>
              </w:rPr>
              <w:t>Yagi-Uda</w:t>
            </w:r>
            <w:proofErr w:type="spellEnd"/>
            <w:r>
              <w:rPr>
                <w:b/>
                <w:bCs/>
                <w:lang w:bidi="ar-IQ"/>
              </w:rPr>
              <w:t xml:space="preserve"> array and folded dipole VHF/UHF antenna.</w:t>
            </w: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A95DA3" w:rsidRPr="0069488D"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A95DA3" w:rsidRDefault="00A95DA3" w:rsidP="00AA4E7D">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30</w:t>
            </w: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4030"/>
      </w:tblGrid>
      <w:tr w:rsidR="0069488D" w:rsidRPr="0069488D" w:rsidTr="00D11B62">
        <w:trPr>
          <w:trHeight w:val="477"/>
        </w:trPr>
        <w:tc>
          <w:tcPr>
            <w:tcW w:w="9720" w:type="dxa"/>
            <w:gridSpan w:val="2"/>
            <w:shd w:val="clear" w:color="auto" w:fill="A7BFDE"/>
            <w:vAlign w:val="center"/>
          </w:tcPr>
          <w:p w:rsidR="0069488D" w:rsidRPr="0069488D" w:rsidRDefault="0069488D" w:rsidP="0069488D">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69488D" w:rsidRPr="0069488D" w:rsidTr="00D11B62">
        <w:trPr>
          <w:trHeight w:val="1345"/>
        </w:trPr>
        <w:tc>
          <w:tcPr>
            <w:tcW w:w="5690" w:type="dxa"/>
            <w:shd w:val="clear" w:color="auto" w:fill="A7BFDE"/>
            <w:vAlign w:val="center"/>
          </w:tcPr>
          <w:p w:rsidR="00A95DA3" w:rsidRPr="00A95DA3" w:rsidRDefault="00A95DA3" w:rsidP="00A95DA3">
            <w:pPr>
              <w:jc w:val="right"/>
              <w:rPr>
                <w:rFonts w:cs="Simplified Arabic"/>
                <w:sz w:val="32"/>
                <w:szCs w:val="32"/>
                <w:lang w:bidi="ar-IQ"/>
              </w:rPr>
            </w:pPr>
            <w:r w:rsidRPr="00A95DA3">
              <w:rPr>
                <w:rFonts w:cs="Simplified Arabic"/>
                <w:sz w:val="32"/>
                <w:szCs w:val="32"/>
                <w:lang w:bidi="ar-IQ"/>
              </w:rPr>
              <w:t xml:space="preserve">1. Engineering </w:t>
            </w:r>
            <w:proofErr w:type="spellStart"/>
            <w:r w:rsidRPr="00A95DA3">
              <w:rPr>
                <w:rFonts w:cs="Simplified Arabic"/>
                <w:sz w:val="32"/>
                <w:szCs w:val="32"/>
                <w:lang w:bidi="ar-IQ"/>
              </w:rPr>
              <w:t>Electromagnetics</w:t>
            </w:r>
            <w:proofErr w:type="spellEnd"/>
          </w:p>
          <w:p w:rsidR="00A95DA3" w:rsidRPr="00A95DA3" w:rsidRDefault="00A95DA3" w:rsidP="00A95DA3">
            <w:pPr>
              <w:jc w:val="right"/>
              <w:rPr>
                <w:rFonts w:cs="Simplified Arabic"/>
                <w:sz w:val="32"/>
                <w:szCs w:val="32"/>
                <w:rtl/>
                <w:lang w:bidi="ar-IQ"/>
              </w:rPr>
            </w:pPr>
            <w:r w:rsidRPr="00A95DA3">
              <w:rPr>
                <w:rFonts w:cs="Simplified Arabic"/>
                <w:sz w:val="32"/>
                <w:szCs w:val="32"/>
                <w:lang w:bidi="ar-IQ"/>
              </w:rPr>
              <w:t xml:space="preserve">   By: William H .</w:t>
            </w:r>
            <w:proofErr w:type="spellStart"/>
            <w:r w:rsidRPr="00A95DA3">
              <w:rPr>
                <w:rFonts w:cs="Simplified Arabic"/>
                <w:sz w:val="32"/>
                <w:szCs w:val="32"/>
                <w:lang w:bidi="ar-IQ"/>
              </w:rPr>
              <w:t>Hyte</w:t>
            </w:r>
            <w:proofErr w:type="spellEnd"/>
            <w:r w:rsidRPr="00A95DA3">
              <w:rPr>
                <w:rFonts w:cs="Simplified Arabic"/>
                <w:sz w:val="32"/>
                <w:szCs w:val="32"/>
                <w:lang w:bidi="ar-IQ"/>
              </w:rPr>
              <w:t xml:space="preserve"> JR. and John A. Buck</w:t>
            </w:r>
            <w:r w:rsidRPr="00A95DA3">
              <w:rPr>
                <w:rFonts w:cs="Simplified Arabic" w:hint="cs"/>
                <w:sz w:val="32"/>
                <w:szCs w:val="32"/>
                <w:rtl/>
                <w:lang w:bidi="ar-IQ"/>
              </w:rPr>
              <w:t xml:space="preserve">   </w:t>
            </w:r>
          </w:p>
          <w:p w:rsidR="00A95DA3" w:rsidRPr="00A95DA3" w:rsidRDefault="00A95DA3" w:rsidP="00A95DA3">
            <w:pPr>
              <w:jc w:val="right"/>
              <w:rPr>
                <w:rFonts w:cs="Simplified Arabic"/>
                <w:sz w:val="32"/>
                <w:szCs w:val="32"/>
                <w:lang w:bidi="ar-IQ"/>
              </w:rPr>
            </w:pPr>
            <w:r w:rsidRPr="00A95DA3">
              <w:rPr>
                <w:rFonts w:cs="Simplified Arabic"/>
                <w:sz w:val="32"/>
                <w:szCs w:val="32"/>
                <w:lang w:bidi="ar-IQ"/>
              </w:rPr>
              <w:t xml:space="preserve">   McGraw-Hill International Edition</w:t>
            </w:r>
          </w:p>
          <w:p w:rsidR="00A95DA3" w:rsidRPr="00A95DA3" w:rsidRDefault="00A95DA3" w:rsidP="00A95DA3">
            <w:pPr>
              <w:jc w:val="right"/>
              <w:rPr>
                <w:rFonts w:cs="Simplified Arabic"/>
                <w:sz w:val="28"/>
                <w:szCs w:val="28"/>
                <w:lang w:bidi="ar-IQ"/>
              </w:rPr>
            </w:pPr>
            <w:r w:rsidRPr="00A95DA3">
              <w:rPr>
                <w:rFonts w:cs="Simplified Arabic"/>
                <w:sz w:val="32"/>
                <w:szCs w:val="32"/>
                <w:lang w:bidi="ar-IQ"/>
              </w:rPr>
              <w:t xml:space="preserve">   7</w:t>
            </w:r>
            <w:r w:rsidRPr="00A95DA3">
              <w:rPr>
                <w:rFonts w:cs="Simplified Arabic"/>
                <w:sz w:val="32"/>
                <w:szCs w:val="32"/>
                <w:vertAlign w:val="superscript"/>
                <w:lang w:bidi="ar-IQ"/>
              </w:rPr>
              <w:t>th</w:t>
            </w:r>
            <w:r w:rsidRPr="00A95DA3">
              <w:rPr>
                <w:rFonts w:cs="Simplified Arabic"/>
                <w:sz w:val="32"/>
                <w:szCs w:val="32"/>
                <w:lang w:bidi="ar-IQ"/>
              </w:rPr>
              <w:t xml:space="preserve"> edition 2006 </w:t>
            </w:r>
          </w:p>
          <w:p w:rsidR="00A95DA3" w:rsidRPr="00A95DA3" w:rsidRDefault="00A95DA3" w:rsidP="00A95DA3">
            <w:pPr>
              <w:numPr>
                <w:ilvl w:val="0"/>
                <w:numId w:val="3"/>
              </w:numPr>
              <w:spacing w:after="0" w:line="360" w:lineRule="auto"/>
              <w:ind w:left="425" w:right="129"/>
              <w:jc w:val="right"/>
              <w:rPr>
                <w:rFonts w:cs="Simplified Arabic"/>
                <w:sz w:val="32"/>
                <w:szCs w:val="32"/>
              </w:rPr>
            </w:pPr>
            <w:r w:rsidRPr="00A95DA3">
              <w:rPr>
                <w:rFonts w:cs="Simplified Arabic"/>
                <w:sz w:val="32"/>
                <w:szCs w:val="32"/>
              </w:rPr>
              <w:t>2.Antenna for all applications</w:t>
            </w:r>
          </w:p>
          <w:p w:rsidR="00A95DA3" w:rsidRPr="00A95DA3" w:rsidRDefault="00A95DA3" w:rsidP="00A95DA3">
            <w:pPr>
              <w:numPr>
                <w:ilvl w:val="0"/>
                <w:numId w:val="3"/>
              </w:numPr>
              <w:spacing w:after="0" w:line="360" w:lineRule="auto"/>
              <w:ind w:left="425" w:right="129"/>
              <w:jc w:val="right"/>
              <w:rPr>
                <w:rFonts w:cs="Simplified Arabic"/>
                <w:sz w:val="32"/>
                <w:szCs w:val="32"/>
              </w:rPr>
            </w:pPr>
            <w:proofErr w:type="spellStart"/>
            <w:r w:rsidRPr="00A95DA3">
              <w:rPr>
                <w:rFonts w:cs="Simplified Arabic"/>
                <w:sz w:val="32"/>
                <w:szCs w:val="32"/>
              </w:rPr>
              <w:lastRenderedPageBreak/>
              <w:t>By;John</w:t>
            </w:r>
            <w:proofErr w:type="spellEnd"/>
            <w:r w:rsidRPr="00A95DA3">
              <w:rPr>
                <w:rFonts w:cs="Simplified Arabic"/>
                <w:sz w:val="32"/>
                <w:szCs w:val="32"/>
              </w:rPr>
              <w:t xml:space="preserve"> D. Kraus</w:t>
            </w:r>
          </w:p>
          <w:p w:rsidR="0069488D" w:rsidRPr="00A95DA3" w:rsidRDefault="00A95DA3" w:rsidP="00A95DA3">
            <w:pPr>
              <w:spacing w:line="360" w:lineRule="auto"/>
              <w:ind w:left="65"/>
              <w:jc w:val="right"/>
              <w:rPr>
                <w:rFonts w:ascii="Times New Roman" w:eastAsia="Times New Roman" w:hAnsi="Times New Roman" w:cs="Times New Roman"/>
                <w:color w:val="000000"/>
                <w:sz w:val="28"/>
                <w:szCs w:val="28"/>
                <w:rtl/>
                <w:lang w:bidi="ar-IQ"/>
              </w:rPr>
            </w:pPr>
            <w:proofErr w:type="spellStart"/>
            <w:r w:rsidRPr="00A95DA3">
              <w:rPr>
                <w:rFonts w:cs="Simplified Arabic"/>
                <w:sz w:val="32"/>
                <w:szCs w:val="32"/>
              </w:rPr>
              <w:t>Mccraw</w:t>
            </w:r>
            <w:proofErr w:type="spellEnd"/>
            <w:r w:rsidRPr="00A95DA3">
              <w:rPr>
                <w:rFonts w:cs="Simplified Arabic"/>
                <w:sz w:val="32"/>
                <w:szCs w:val="32"/>
              </w:rPr>
              <w:t xml:space="preserve"> –Hill , 3</w:t>
            </w:r>
            <w:r w:rsidRPr="00A95DA3">
              <w:rPr>
                <w:rFonts w:cs="Simplified Arabic"/>
                <w:sz w:val="32"/>
                <w:szCs w:val="32"/>
                <w:vertAlign w:val="superscript"/>
              </w:rPr>
              <w:t>rd</w:t>
            </w:r>
            <w:r w:rsidRPr="00A95DA3">
              <w:rPr>
                <w:rFonts w:cs="Simplified Arabic"/>
                <w:sz w:val="32"/>
                <w:szCs w:val="32"/>
              </w:rPr>
              <w:t xml:space="preserve"> edition,2002</w:t>
            </w:r>
            <w:r w:rsidRPr="00A95DA3">
              <w:rPr>
                <w:rFonts w:cs="Simplified Arabic" w:hint="cs"/>
                <w:sz w:val="32"/>
                <w:szCs w:val="32"/>
                <w:rtl/>
              </w:rPr>
              <w:t xml:space="preserve"> </w:t>
            </w:r>
            <w:r w:rsidRPr="00A95DA3">
              <w:rPr>
                <w:rFonts w:cs="Simplified Arabic"/>
                <w:sz w:val="32"/>
                <w:szCs w:val="32"/>
              </w:rPr>
              <w:t xml:space="preserve"> </w:t>
            </w:r>
            <w:r w:rsidRPr="00A95DA3">
              <w:rPr>
                <w:rFonts w:cs="Simplified Arabic" w:hint="cs"/>
                <w:sz w:val="32"/>
                <w:szCs w:val="32"/>
                <w:rtl/>
              </w:rPr>
              <w:t xml:space="preserve">  </w:t>
            </w: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lastRenderedPageBreak/>
              <w:t>Required reading:</w:t>
            </w:r>
          </w:p>
          <w:p w:rsidR="0069488D" w:rsidRPr="0069488D" w:rsidRDefault="0069488D" w:rsidP="0069488D">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69488D" w:rsidRPr="0069488D" w:rsidRDefault="0069488D" w:rsidP="0069488D">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9488D" w:rsidRPr="0069488D" w:rsidTr="00D11B62">
        <w:trPr>
          <w:trHeight w:val="1247"/>
        </w:trPr>
        <w:tc>
          <w:tcPr>
            <w:tcW w:w="5690" w:type="dxa"/>
            <w:tcBorders>
              <w:right w:val="single" w:sz="6" w:space="0" w:color="4F81BD"/>
            </w:tcBorders>
            <w:shd w:val="clear" w:color="auto" w:fill="A7BFDE"/>
            <w:vAlign w:val="center"/>
          </w:tcPr>
          <w:p w:rsidR="0069488D" w:rsidRPr="0069488D" w:rsidRDefault="00AA4E7D" w:rsidP="00AA4E7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lastRenderedPageBreak/>
              <w:t>None</w:t>
            </w:r>
          </w:p>
        </w:tc>
        <w:tc>
          <w:tcPr>
            <w:tcW w:w="4030" w:type="dxa"/>
            <w:tcBorders>
              <w:lef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9488D" w:rsidRPr="0069488D" w:rsidTr="00D11B62">
        <w:trPr>
          <w:trHeight w:val="1247"/>
        </w:trPr>
        <w:tc>
          <w:tcPr>
            <w:tcW w:w="5690" w:type="dxa"/>
            <w:shd w:val="clear" w:color="auto" w:fill="A7BFDE"/>
            <w:vAlign w:val="center"/>
          </w:tcPr>
          <w:p w:rsidR="0069488D" w:rsidRPr="0069488D" w:rsidRDefault="00AA4E7D" w:rsidP="00AA4E7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None</w:t>
            </w: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69488D" w:rsidRPr="0069488D" w:rsidRDefault="0069488D" w:rsidP="0069488D">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69488D" w:rsidRPr="0069488D" w:rsidRDefault="0069488D" w:rsidP="0069488D">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rsidR="0069488D" w:rsidRPr="0069488D" w:rsidRDefault="0069488D" w:rsidP="0069488D">
      <w:pPr>
        <w:spacing w:after="0" w:line="240" w:lineRule="auto"/>
        <w:rPr>
          <w:rFonts w:ascii="Times New Roman" w:eastAsia="Times New Roman" w:hAnsi="Times New Roman"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870"/>
        <w:gridCol w:w="3850"/>
      </w:tblGrid>
      <w:tr w:rsidR="0069488D" w:rsidRPr="0069488D" w:rsidTr="00D11B62">
        <w:trPr>
          <w:trHeight w:val="419"/>
        </w:trPr>
        <w:tc>
          <w:tcPr>
            <w:tcW w:w="9720" w:type="dxa"/>
            <w:gridSpan w:val="2"/>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69488D" w:rsidRPr="0069488D" w:rsidTr="00D11B62">
        <w:trPr>
          <w:trHeight w:val="473"/>
        </w:trPr>
        <w:tc>
          <w:tcPr>
            <w:tcW w:w="5870" w:type="dxa"/>
            <w:shd w:val="clear" w:color="auto" w:fill="A7BFDE"/>
            <w:vAlign w:val="center"/>
          </w:tcPr>
          <w:p w:rsidR="0069488D" w:rsidRPr="0069488D" w:rsidRDefault="00AA4E7D" w:rsidP="00AA4E7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According to ministry requirements</w:t>
            </w:r>
          </w:p>
        </w:tc>
        <w:tc>
          <w:tcPr>
            <w:tcW w:w="3850" w:type="dxa"/>
            <w:shd w:val="clear" w:color="auto" w:fill="D3DFE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69488D" w:rsidRPr="0069488D" w:rsidTr="00D11B62">
        <w:trPr>
          <w:trHeight w:val="495"/>
        </w:trPr>
        <w:tc>
          <w:tcPr>
            <w:tcW w:w="5870" w:type="dxa"/>
            <w:tcBorders>
              <w:right w:val="single" w:sz="6" w:space="0" w:color="4F81BD"/>
            </w:tcBorders>
            <w:shd w:val="clear" w:color="auto" w:fill="A7BFDE"/>
            <w:vAlign w:val="center"/>
          </w:tcPr>
          <w:p w:rsidR="0069488D" w:rsidRPr="0069488D" w:rsidRDefault="00AA4E7D" w:rsidP="00AA4E7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w:t>
            </w:r>
          </w:p>
        </w:tc>
        <w:tc>
          <w:tcPr>
            <w:tcW w:w="38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69488D" w:rsidRPr="0069488D" w:rsidTr="00D11B62">
        <w:trPr>
          <w:trHeight w:val="517"/>
        </w:trPr>
        <w:tc>
          <w:tcPr>
            <w:tcW w:w="5870" w:type="dxa"/>
            <w:shd w:val="clear" w:color="auto" w:fill="A7BFDE"/>
            <w:vAlign w:val="center"/>
          </w:tcPr>
          <w:p w:rsidR="0069488D" w:rsidRPr="0069488D" w:rsidRDefault="00AA4E7D" w:rsidP="00AA4E7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50</w:t>
            </w:r>
          </w:p>
        </w:tc>
        <w:tc>
          <w:tcPr>
            <w:tcW w:w="3850" w:type="dxa"/>
            <w:shd w:val="clear" w:color="auto" w:fill="D3DFEE"/>
          </w:tcPr>
          <w:p w:rsidR="0069488D" w:rsidRPr="0069488D" w:rsidRDefault="0069488D" w:rsidP="0069488D">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602F85" w:rsidRDefault="00602F85">
      <w:pPr>
        <w:rPr>
          <w:lang w:bidi="ar-IQ"/>
        </w:rPr>
      </w:pPr>
    </w:p>
    <w:sectPr w:rsidR="00602F85" w:rsidSect="0069488D">
      <w:pgSz w:w="11906" w:h="16838"/>
      <w:pgMar w:top="709"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1">
    <w:nsid w:val="3F806569"/>
    <w:multiLevelType w:val="hybridMultilevel"/>
    <w:tmpl w:val="58A428BE"/>
    <w:lvl w:ilvl="0" w:tplc="45FA0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B2586"/>
    <w:multiLevelType w:val="hybridMultilevel"/>
    <w:tmpl w:val="19A4EA68"/>
    <w:lvl w:ilvl="0" w:tplc="2D405B44">
      <w:start w:val="1"/>
      <w:numFmt w:val="bullet"/>
      <w:lvlText w:val=""/>
      <w:lvlJc w:val="right"/>
      <w:pPr>
        <w:ind w:left="7164" w:hanging="360"/>
      </w:pPr>
      <w:rPr>
        <w:rFonts w:ascii="Wingdings" w:hAnsi="Wingdings" w:hint="default"/>
      </w:rPr>
    </w:lvl>
    <w:lvl w:ilvl="1" w:tplc="04090003" w:tentative="1">
      <w:start w:val="1"/>
      <w:numFmt w:val="bullet"/>
      <w:lvlText w:val="o"/>
      <w:lvlJc w:val="left"/>
      <w:pPr>
        <w:ind w:left="7830" w:hanging="360"/>
      </w:pPr>
      <w:rPr>
        <w:rFonts w:ascii="Courier New" w:hAnsi="Courier New" w:cs="Courier New" w:hint="default"/>
      </w:rPr>
    </w:lvl>
    <w:lvl w:ilvl="2" w:tplc="04090005" w:tentative="1">
      <w:start w:val="1"/>
      <w:numFmt w:val="bullet"/>
      <w:lvlText w:val=""/>
      <w:lvlJc w:val="left"/>
      <w:pPr>
        <w:ind w:left="8550" w:hanging="360"/>
      </w:pPr>
      <w:rPr>
        <w:rFonts w:ascii="Wingdings" w:hAnsi="Wingdings" w:hint="default"/>
      </w:rPr>
    </w:lvl>
    <w:lvl w:ilvl="3" w:tplc="04090001" w:tentative="1">
      <w:start w:val="1"/>
      <w:numFmt w:val="bullet"/>
      <w:lvlText w:val=""/>
      <w:lvlJc w:val="left"/>
      <w:pPr>
        <w:ind w:left="9270" w:hanging="360"/>
      </w:pPr>
      <w:rPr>
        <w:rFonts w:ascii="Symbol" w:hAnsi="Symbol" w:hint="default"/>
      </w:rPr>
    </w:lvl>
    <w:lvl w:ilvl="4" w:tplc="04090003" w:tentative="1">
      <w:start w:val="1"/>
      <w:numFmt w:val="bullet"/>
      <w:lvlText w:val="o"/>
      <w:lvlJc w:val="left"/>
      <w:pPr>
        <w:ind w:left="9990" w:hanging="360"/>
      </w:pPr>
      <w:rPr>
        <w:rFonts w:ascii="Courier New" w:hAnsi="Courier New" w:cs="Courier New" w:hint="default"/>
      </w:rPr>
    </w:lvl>
    <w:lvl w:ilvl="5" w:tplc="04090005" w:tentative="1">
      <w:start w:val="1"/>
      <w:numFmt w:val="bullet"/>
      <w:lvlText w:val=""/>
      <w:lvlJc w:val="left"/>
      <w:pPr>
        <w:ind w:left="10710" w:hanging="360"/>
      </w:pPr>
      <w:rPr>
        <w:rFonts w:ascii="Wingdings" w:hAnsi="Wingdings" w:hint="default"/>
      </w:rPr>
    </w:lvl>
    <w:lvl w:ilvl="6" w:tplc="04090001" w:tentative="1">
      <w:start w:val="1"/>
      <w:numFmt w:val="bullet"/>
      <w:lvlText w:val=""/>
      <w:lvlJc w:val="left"/>
      <w:pPr>
        <w:ind w:left="11430" w:hanging="360"/>
      </w:pPr>
      <w:rPr>
        <w:rFonts w:ascii="Symbol" w:hAnsi="Symbol" w:hint="default"/>
      </w:rPr>
    </w:lvl>
    <w:lvl w:ilvl="7" w:tplc="04090003" w:tentative="1">
      <w:start w:val="1"/>
      <w:numFmt w:val="bullet"/>
      <w:lvlText w:val="o"/>
      <w:lvlJc w:val="left"/>
      <w:pPr>
        <w:ind w:left="12150" w:hanging="360"/>
      </w:pPr>
      <w:rPr>
        <w:rFonts w:ascii="Courier New" w:hAnsi="Courier New" w:cs="Courier New" w:hint="default"/>
      </w:rPr>
    </w:lvl>
    <w:lvl w:ilvl="8" w:tplc="04090005" w:tentative="1">
      <w:start w:val="1"/>
      <w:numFmt w:val="bullet"/>
      <w:lvlText w:val=""/>
      <w:lvlJc w:val="left"/>
      <w:pPr>
        <w:ind w:left="128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88D"/>
    <w:rsid w:val="00060635"/>
    <w:rsid w:val="001D6242"/>
    <w:rsid w:val="00220C9C"/>
    <w:rsid w:val="00510A62"/>
    <w:rsid w:val="005B6CCF"/>
    <w:rsid w:val="00602F85"/>
    <w:rsid w:val="006673B2"/>
    <w:rsid w:val="0069488D"/>
    <w:rsid w:val="006970C8"/>
    <w:rsid w:val="007B265C"/>
    <w:rsid w:val="00A84AAC"/>
    <w:rsid w:val="00A95DA3"/>
    <w:rsid w:val="00AA4E7D"/>
    <w:rsid w:val="00AA6294"/>
    <w:rsid w:val="00CD34B2"/>
    <w:rsid w:val="00CF36E7"/>
    <w:rsid w:val="00DC514E"/>
    <w:rsid w:val="00E34FC5"/>
    <w:rsid w:val="00EE32CC"/>
    <w:rsid w:val="00FC62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Mohammed</cp:lastModifiedBy>
  <cp:revision>4</cp:revision>
  <dcterms:created xsi:type="dcterms:W3CDTF">2015-05-02T16:24:00Z</dcterms:created>
  <dcterms:modified xsi:type="dcterms:W3CDTF">2016-06-22T06:04:00Z</dcterms:modified>
</cp:coreProperties>
</file>