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4" w:rsidRDefault="00EE5A24" w:rsidP="00EE5A24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EE5A24" w:rsidRDefault="00EE5A24" w:rsidP="00EE5A24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EE5A24" w:rsidTr="00D33D8C">
        <w:trPr>
          <w:trHeight w:val="160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EE5A24" w:rsidRDefault="00EE5A24" w:rsidP="00D33D8C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EE5A24" w:rsidRDefault="00EE5A24" w:rsidP="00EE5A24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4970"/>
        <w:gridCol w:w="4750"/>
      </w:tblGrid>
      <w:tr w:rsidR="00EE5A24" w:rsidTr="00D33D8C">
        <w:trPr>
          <w:trHeight w:val="624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5A24" w:rsidRPr="00FF17BF" w:rsidRDefault="00EE5A24" w:rsidP="00D33D8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</w:rPr>
              <w:t>College of Engineering</w:t>
            </w:r>
          </w:p>
          <w:p w:rsidR="00EE5A24" w:rsidRDefault="00EE5A24" w:rsidP="00D3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EE5A24" w:rsidRDefault="00EE5A24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EE5A24" w:rsidTr="00D33D8C">
        <w:trPr>
          <w:trHeight w:val="624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EE5A24" w:rsidRDefault="001C0343" w:rsidP="001C034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Electrical </w:t>
            </w:r>
            <w:r w:rsidR="00EE5A24" w:rsidRPr="00FF17BF">
              <w:rPr>
                <w:rFonts w:asciiTheme="majorBidi" w:hAnsiTheme="majorBidi" w:cstheme="majorBidi"/>
                <w:sz w:val="28"/>
                <w:szCs w:val="28"/>
              </w:rPr>
              <w:t xml:space="preserve"> Department (COED)</w:t>
            </w:r>
          </w:p>
        </w:tc>
        <w:tc>
          <w:tcPr>
            <w:tcW w:w="4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E5A24" w:rsidRDefault="00EE5A24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EE5A24" w:rsidTr="00D33D8C">
        <w:trPr>
          <w:trHeight w:val="624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5A24" w:rsidRDefault="00EE5A24" w:rsidP="00D33D8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</w:rPr>
              <w:t>Mathematics II</w:t>
            </w:r>
            <w:r w:rsidR="001C034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75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EE5A24" w:rsidRDefault="00EE5A24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EE5A24" w:rsidTr="00D33D8C">
        <w:trPr>
          <w:trHeight w:val="624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EE5A24" w:rsidRDefault="001C0343" w:rsidP="001C034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Electrical </w:t>
            </w:r>
            <w:r w:rsidR="00EE5A24" w:rsidRPr="00FF17BF">
              <w:rPr>
                <w:rFonts w:asciiTheme="majorBidi" w:hAnsiTheme="majorBidi" w:cstheme="majorBidi"/>
                <w:sz w:val="28"/>
                <w:szCs w:val="28"/>
              </w:rPr>
              <w:t xml:space="preserve"> Engineering ( COE )</w:t>
            </w:r>
          </w:p>
        </w:tc>
        <w:tc>
          <w:tcPr>
            <w:tcW w:w="4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5A24" w:rsidRDefault="00EE5A24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EE5A24" w:rsidTr="00D33D8C">
        <w:trPr>
          <w:trHeight w:val="624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5A24" w:rsidRDefault="00EE5A24" w:rsidP="00D33D8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</w:rPr>
              <w:t>Annual System; There is only one mode of delivery, which is a “Day 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EE5A24" w:rsidRDefault="00EE5A24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EE5A24" w:rsidTr="00D33D8C">
        <w:trPr>
          <w:trHeight w:val="470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EE5A24" w:rsidRDefault="00EE5A24" w:rsidP="001C034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FF17B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FF17BF">
              <w:rPr>
                <w:rFonts w:asciiTheme="majorBidi" w:hAnsiTheme="majorBidi" w:cstheme="majorBidi"/>
                <w:sz w:val="28"/>
                <w:szCs w:val="28"/>
              </w:rPr>
              <w:t>&amp; 2</w:t>
            </w:r>
            <w:r w:rsidRPr="00FF17B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Pr="00FF17BF">
              <w:rPr>
                <w:rFonts w:asciiTheme="majorBidi" w:hAnsiTheme="majorBidi" w:cstheme="majorBidi"/>
                <w:sz w:val="28"/>
                <w:szCs w:val="28"/>
              </w:rPr>
              <w:t xml:space="preserve">  / Academic Year 201</w:t>
            </w:r>
            <w:r w:rsidR="001C0343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FF17BF">
              <w:rPr>
                <w:rFonts w:asciiTheme="majorBidi" w:hAnsiTheme="majorBidi" w:cstheme="majorBidi"/>
                <w:sz w:val="28"/>
                <w:szCs w:val="28"/>
              </w:rPr>
              <w:t xml:space="preserve"> – 201</w:t>
            </w:r>
            <w:r w:rsidR="001C0343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4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E5A24" w:rsidRDefault="00EE5A24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EE5A24" w:rsidTr="00D33D8C">
        <w:trPr>
          <w:trHeight w:val="546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5A24" w:rsidRPr="00FF17BF" w:rsidRDefault="00EE5A24" w:rsidP="00D33D8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</w:rPr>
              <w:t>120 hrs. / 4 hrs. per week .</w:t>
            </w:r>
          </w:p>
          <w:p w:rsidR="00EE5A24" w:rsidRDefault="00EE5A24" w:rsidP="00D33D8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hideMark/>
          </w:tcPr>
          <w:p w:rsidR="00EE5A24" w:rsidRDefault="00EE5A24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EE5A24" w:rsidTr="00D33D8C">
        <w:trPr>
          <w:trHeight w:val="624"/>
        </w:trPr>
        <w:tc>
          <w:tcPr>
            <w:tcW w:w="4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EE5A24" w:rsidRPr="00FF17BF" w:rsidRDefault="00EE5A24" w:rsidP="001C034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March</w:t>
            </w:r>
            <w:r w:rsidRPr="00FF17BF">
              <w:rPr>
                <w:rFonts w:asciiTheme="majorBidi" w:hAnsiTheme="majorBidi" w:cstheme="majorBidi"/>
                <w:sz w:val="28"/>
                <w:szCs w:val="28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 / 201</w:t>
            </w:r>
            <w:r w:rsidR="001C0343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  <w:p w:rsidR="00EE5A24" w:rsidRDefault="00EE5A24" w:rsidP="00D3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5A24" w:rsidRDefault="00EE5A24" w:rsidP="00D33D8C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EE5A24" w:rsidTr="00D33D8C">
        <w:trPr>
          <w:trHeight w:val="50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EE5A24" w:rsidRPr="00FF17BF" w:rsidRDefault="00EE5A24" w:rsidP="00D33D8C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Course:</w:t>
            </w: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As a brief description for the Goals and objectives, by the completion of the course the goals are:</w:t>
            </w:r>
          </w:p>
          <w:p w:rsidR="00EE5A24" w:rsidRDefault="00EE5A24" w:rsidP="00D3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40D2" w:rsidRDefault="00FA40D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1C0343" w:rsidTr="00D33D8C">
        <w:trPr>
          <w:trHeight w:val="26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1C0343" w:rsidRPr="00032A37" w:rsidRDefault="001C0343" w:rsidP="001C0343">
            <w:pPr>
              <w:pStyle w:val="a3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How to relate the skills and concepts learned from mathematics I to understand Mathematics II</w:t>
            </w:r>
          </w:p>
          <w:p w:rsidR="001C0343" w:rsidRPr="00032A37" w:rsidRDefault="001C0343" w:rsidP="001C0343">
            <w:pPr>
              <w:pStyle w:val="a3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to use the learned skills to understand, derive, and solve the equations in various objects (e.g. electrical circuits II , Engineering Analysis, electronics II, Electronics II, etc)</w:t>
            </w: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1C0343" w:rsidTr="00D33D8C">
        <w:trPr>
          <w:trHeight w:val="26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1C0343" w:rsidRPr="00032A37" w:rsidRDefault="001C0343" w:rsidP="001C0343">
            <w:pPr>
              <w:pStyle w:val="a3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Representation of an Introduction to advanced calculus.</w:t>
            </w: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1C0343" w:rsidRDefault="001C0343" w:rsidP="001C0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tblpPr w:leftFromText="180" w:rightFromText="180" w:bottomFromText="20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1C0343" w:rsidTr="00D33D8C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1C0343" w:rsidRDefault="001C0343" w:rsidP="00D33D8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1C0343" w:rsidTr="00D33D8C">
        <w:trPr>
          <w:trHeight w:val="218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1C0343" w:rsidRDefault="001C0343" w:rsidP="001C03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1C0343" w:rsidRPr="00FF17BF" w:rsidRDefault="001C0343" w:rsidP="001C0343">
            <w:pPr>
              <w:pStyle w:val="a3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Writing Vectors in plane and space, and performing Dot and Cross product on it</w:t>
            </w:r>
          </w:p>
          <w:p w:rsidR="001C0343" w:rsidRPr="00FF17BF" w:rsidRDefault="001C0343" w:rsidP="001C0343">
            <w:pPr>
              <w:pStyle w:val="a3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Drawing 3-D Surface.</w:t>
            </w:r>
          </w:p>
          <w:p w:rsidR="001C0343" w:rsidRPr="00FF17BF" w:rsidRDefault="001C0343" w:rsidP="001C0343">
            <w:pPr>
              <w:pStyle w:val="a3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Knowing what are the equations for the path, velocity and acceleration of a moving object (e.g. projectiles) as a vector function of time.</w:t>
            </w:r>
          </w:p>
          <w:p w:rsidR="001C0343" w:rsidRPr="00FF17BF" w:rsidRDefault="001C0343" w:rsidP="001C0343">
            <w:pPr>
              <w:pStyle w:val="a3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Limit and continuity of functions with several variables and their derivatives, and how to find their extreme values.</w:t>
            </w:r>
          </w:p>
          <w:p w:rsidR="001C0343" w:rsidRPr="006B75BA" w:rsidRDefault="001C0343" w:rsidP="001C03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75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to change a function written in Cartesian coordinates into cylindrical and         coordinates </w:t>
            </w:r>
          </w:p>
          <w:p w:rsidR="001C0343" w:rsidRPr="00FF17BF" w:rsidRDefault="001C0343" w:rsidP="001C0343">
            <w:pPr>
              <w:pStyle w:val="a3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to integrate functions with two variables over a plane (in Cartesian and polar form), and functions with three variables over a region in space, both in Cartesian, cylindrical and spherical coordinates.</w:t>
            </w:r>
          </w:p>
          <w:p w:rsidR="001C0343" w:rsidRPr="00FF17BF" w:rsidRDefault="001C0343" w:rsidP="001C0343">
            <w:pPr>
              <w:pStyle w:val="a3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Partial differentiation for functions of more than one variable using chain rule diagram</w:t>
            </w:r>
          </w:p>
          <w:p w:rsidR="001C0343" w:rsidRPr="00FF17BF" w:rsidRDefault="001C0343" w:rsidP="001C0343">
            <w:pPr>
              <w:pStyle w:val="a3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Integrating in vector fields, to find the work done by a force field using line integral, the rate that a fluid flows a cross a surface using surface integral, and how to relate the conservative force field and Green's theorem to simplify those integrals.</w:t>
            </w:r>
          </w:p>
          <w:p w:rsidR="001C0343" w:rsidRPr="006B75BA" w:rsidRDefault="001C0343" w:rsidP="001C034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17B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Techniques for solving first order (linear or non-linear) differential equations, how to solve second and higher order (homogenous and non-homogenous) differential equations for determined and undetermined coefficients.</w:t>
            </w: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C0343" w:rsidTr="00D33D8C">
        <w:trPr>
          <w:trHeight w:val="141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1C0343" w:rsidRDefault="001C0343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B. Subject-specific skills</w:t>
            </w:r>
          </w:p>
          <w:p w:rsidR="001C0343" w:rsidRDefault="001C0343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B1.How to related the skills and concepts learned from mathematic I to               understand Mathematic c II              </w:t>
            </w:r>
          </w:p>
          <w:p w:rsidR="001C0343" w:rsidRDefault="001C0343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B2.How to use the learned skills to understand ,derived, and solve the equations   in various objects(e.g. electrical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circuitsII,EngineeringAnalysis,etc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)</w:t>
            </w:r>
          </w:p>
          <w:p w:rsidR="001C0343" w:rsidRDefault="001C0343" w:rsidP="00D33D8C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B3.Repesentation of an introduction to advanced calculus.</w:t>
            </w:r>
          </w:p>
        </w:tc>
      </w:tr>
      <w:tr w:rsidR="001C0343" w:rsidTr="00D33D8C">
        <w:trPr>
          <w:trHeight w:val="51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1C0343" w:rsidTr="00D33D8C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>Lectures.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Tutorials.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Homework and Assignments.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>Tests and Exams.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In-Class Questions and Discussions.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Connection between Theory and Application.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Field Trips.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Extracurricular Activities.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Seminars.</w:t>
            </w:r>
          </w:p>
          <w:p w:rsidR="001C0343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r w:rsidRPr="000A00CA">
              <w:rPr>
                <w:rFonts w:asciiTheme="majorBidi" w:hAnsiTheme="majorBidi" w:cstheme="majorBidi"/>
                <w:sz w:val="28"/>
                <w:szCs w:val="28"/>
              </w:rPr>
              <w:t xml:space="preserve"> In- and Out-Class oral conservations.</w:t>
            </w:r>
          </w:p>
          <w:p w:rsidR="001C0343" w:rsidRPr="000A00CA" w:rsidRDefault="001C0343" w:rsidP="001C034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ind w:left="81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Reports,Presetations,and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Posters.</w:t>
            </w:r>
          </w:p>
          <w:p w:rsidR="001C0343" w:rsidRPr="00613C02" w:rsidRDefault="001C0343" w:rsidP="00D33D8C">
            <w:pPr>
              <w:autoSpaceDE w:val="0"/>
              <w:autoSpaceDN w:val="0"/>
              <w:bidi w:val="0"/>
              <w:adjustRightInd w:val="0"/>
              <w:ind w:left="45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C0343" w:rsidTr="00D33D8C">
        <w:trPr>
          <w:trHeight w:val="478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1C0343" w:rsidTr="00D33D8C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C0343" w:rsidRPr="00032A37" w:rsidRDefault="001C0343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A37">
              <w:rPr>
                <w:rFonts w:asciiTheme="majorBidi" w:hAnsiTheme="majorBidi" w:cstheme="majorBidi"/>
                <w:sz w:val="28"/>
                <w:szCs w:val="28"/>
              </w:rPr>
              <w:t>1. Examinations, Tests, and Quizzes.</w:t>
            </w:r>
          </w:p>
          <w:p w:rsidR="001C0343" w:rsidRPr="00032A37" w:rsidRDefault="001C0343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A37">
              <w:rPr>
                <w:rFonts w:asciiTheme="majorBidi" w:hAnsiTheme="majorBidi" w:cstheme="majorBidi"/>
                <w:sz w:val="28"/>
                <w:szCs w:val="28"/>
              </w:rPr>
              <w:t>2. Extracurricular Activities.</w:t>
            </w:r>
          </w:p>
          <w:p w:rsidR="001C0343" w:rsidRPr="00032A37" w:rsidRDefault="001C0343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A37">
              <w:rPr>
                <w:rFonts w:asciiTheme="majorBidi" w:hAnsiTheme="majorBidi" w:cstheme="majorBidi"/>
                <w:sz w:val="28"/>
                <w:szCs w:val="28"/>
              </w:rPr>
              <w:t>3. Student Engagement during Lectures.</w:t>
            </w:r>
          </w:p>
          <w:p w:rsidR="001C0343" w:rsidRDefault="001C0343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2A37">
              <w:rPr>
                <w:rFonts w:asciiTheme="majorBidi" w:hAnsiTheme="majorBidi" w:cstheme="majorBidi"/>
                <w:sz w:val="28"/>
                <w:szCs w:val="28"/>
              </w:rPr>
              <w:t>4. Responses Obtained from Students, Questionnaire about</w:t>
            </w:r>
          </w:p>
          <w:p w:rsidR="001C0343" w:rsidRPr="00032A37" w:rsidRDefault="001C0343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Curriculum and Faculty Member(Instructor)</w:t>
            </w: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C0343" w:rsidTr="00D33D8C">
        <w:trPr>
          <w:trHeight w:val="12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1C0343" w:rsidRDefault="001C0343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C. Thinking Skills </w:t>
            </w:r>
          </w:p>
          <w:p w:rsidR="001C0343" w:rsidRDefault="001C0343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C1.An ability to read and comprehend mathematical literature at an appropriate level</w:t>
            </w:r>
          </w:p>
          <w:p w:rsidR="001C0343" w:rsidRDefault="001C0343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C2.An ability both to follow and correctly to construct mathematical proofs of 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appropriatedegrees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of complexity.</w:t>
            </w:r>
          </w:p>
          <w:p w:rsidR="001C0343" w:rsidRDefault="001C0343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C3.An appreciation of the importance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proof,ggeneralization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abstraction in the logical development of formal theories.</w:t>
            </w:r>
          </w:p>
          <w:p w:rsidR="001C0343" w:rsidRDefault="001C0343" w:rsidP="00D33D8C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901E87" w:rsidTr="00D33D8C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901E87" w:rsidTr="00D33D8C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4B47FA" w:rsidRDefault="00901E87" w:rsidP="00D33D8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</w:t>
            </w:r>
            <w:r w:rsidRPr="004B47FA">
              <w:rPr>
                <w:rFonts w:cs="Times New Roman"/>
                <w:sz w:val="28"/>
                <w:szCs w:val="28"/>
              </w:rPr>
              <w:t>Lectures.</w:t>
            </w:r>
          </w:p>
          <w:p w:rsidR="00901E87" w:rsidRPr="004B47FA" w:rsidRDefault="00901E87" w:rsidP="00D33D8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</w:t>
            </w:r>
            <w:r w:rsidRPr="004B47FA">
              <w:rPr>
                <w:rFonts w:cs="Times New Roman"/>
                <w:sz w:val="28"/>
                <w:szCs w:val="28"/>
              </w:rPr>
              <w:t xml:space="preserve"> Tutorials.</w:t>
            </w:r>
          </w:p>
          <w:p w:rsidR="00901E87" w:rsidRDefault="00901E87" w:rsidP="00D33D8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</w:t>
            </w:r>
            <w:r w:rsidRPr="004B47FA">
              <w:rPr>
                <w:rFonts w:cs="Times New Roman"/>
                <w:sz w:val="28"/>
                <w:szCs w:val="28"/>
              </w:rPr>
              <w:t xml:space="preserve"> Homework and Assignments.</w:t>
            </w:r>
          </w:p>
          <w:p w:rsidR="00901E87" w:rsidRDefault="00901E87" w:rsidP="00D33D8C">
            <w:pPr>
              <w:autoSpaceDE w:val="0"/>
              <w:autoSpaceDN w:val="0"/>
              <w:bidi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4-</w:t>
            </w:r>
            <w:r w:rsidRPr="004B47FA">
              <w:rPr>
                <w:rFonts w:cs="Times New Roman"/>
                <w:sz w:val="28"/>
                <w:szCs w:val="28"/>
              </w:rPr>
              <w:t xml:space="preserve"> Tests and Exams</w:t>
            </w: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01E87" w:rsidTr="00D33D8C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901E87" w:rsidTr="00D33D8C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01E87" w:rsidRPr="009A7860" w:rsidRDefault="00901E87" w:rsidP="00D33D8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9A7860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9A7860"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901E87" w:rsidRPr="009A7860" w:rsidRDefault="00901E87" w:rsidP="00D33D8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9A7860"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 w:rsidRPr="009A7860"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901E87" w:rsidRPr="009A7860" w:rsidRDefault="00901E87" w:rsidP="00D33D8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9A7860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Pr="009A7860"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:rsidR="00901E87" w:rsidRPr="009A7860" w:rsidRDefault="00901E87" w:rsidP="00D33D8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9A7860"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 w:rsidRPr="009A7860">
              <w:rPr>
                <w:rFonts w:cs="Times New Roman"/>
                <w:sz w:val="28"/>
                <w:szCs w:val="28"/>
              </w:rPr>
              <w:t>Responses Obtained from Students</w:t>
            </w:r>
            <w:r w:rsidRPr="009A7860">
              <w:rPr>
                <w:rFonts w:cs="Times New Roman"/>
                <w:sz w:val="18"/>
                <w:szCs w:val="18"/>
              </w:rPr>
              <w:t xml:space="preserve">, </w:t>
            </w:r>
            <w:r w:rsidRPr="009A7860">
              <w:rPr>
                <w:rFonts w:cs="Times New Roman"/>
                <w:sz w:val="28"/>
                <w:szCs w:val="28"/>
              </w:rPr>
              <w:t>Questionnaire about</w:t>
            </w:r>
          </w:p>
          <w:p w:rsidR="00901E87" w:rsidRDefault="00901E87" w:rsidP="00D33D8C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</w:rPr>
            </w:pPr>
            <w:r w:rsidRPr="009A7860">
              <w:rPr>
                <w:rFonts w:cs="Times New Roman"/>
                <w:sz w:val="28"/>
                <w:szCs w:val="28"/>
              </w:rPr>
              <w:t>Curriculum and Faculty Member ( Instructor )</w:t>
            </w: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01E87" w:rsidRDefault="00901E87" w:rsidP="00901E87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901E87" w:rsidRDefault="00901E87" w:rsidP="00901E87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901E87" w:rsidRDefault="00901E87" w:rsidP="00901E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720"/>
      </w:tblGrid>
      <w:tr w:rsidR="00901E87" w:rsidTr="00D33D8C">
        <w:trPr>
          <w:trHeight w:val="34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901E87" w:rsidRDefault="00901E87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 Relying on online lectures using data show.</w:t>
            </w:r>
          </w:p>
          <w:p w:rsidR="00901E87" w:rsidRDefault="00901E87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D2.Making the lecture more interactive by inclusion techniques.</w:t>
            </w:r>
          </w:p>
          <w:p w:rsidR="00901E87" w:rsidRDefault="00901E87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901E87" w:rsidRDefault="00901E87" w:rsidP="00D33D8C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01E87" w:rsidRDefault="00901E87" w:rsidP="00901E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2340"/>
        <w:gridCol w:w="1800"/>
        <w:gridCol w:w="2340"/>
        <w:gridCol w:w="1080"/>
        <w:gridCol w:w="1080"/>
        <w:gridCol w:w="1080"/>
      </w:tblGrid>
      <w:tr w:rsidR="00901E87" w:rsidTr="00D33D8C">
        <w:trPr>
          <w:trHeight w:val="538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901E87" w:rsidTr="00D33D8C">
        <w:trPr>
          <w:trHeight w:val="907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01E87" w:rsidRDefault="00901E87" w:rsidP="00D33D8C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01E87" w:rsidRDefault="00901E87" w:rsidP="00D3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01E87" w:rsidTr="00D33D8C">
        <w:trPr>
          <w:trHeight w:val="39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Vectors in plane and space in Cartesian coordinates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1,2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</w:tr>
      <w:tr w:rsidR="00901E87" w:rsidTr="00D33D8C">
        <w:trPr>
          <w:trHeight w:val="33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12 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Dot and cross product, lines and planes in space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From 1 to 3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</w:tr>
      <w:tr w:rsidR="00901E87" w:rsidTr="00D33D8C">
        <w:trPr>
          <w:trHeight w:val="320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Quadric and cylindrical surfaces, cylindrical and spherical coordinates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From 1 to 3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</w:tr>
      <w:tr w:rsidR="00901E87" w:rsidTr="00D33D8C">
        <w:trPr>
          <w:trHeight w:val="331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Vector valued functions and curves in space, modeling of a projectile motion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From 1 to 3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</w:tr>
      <w:tr w:rsidR="00901E87" w:rsidTr="00D33D8C">
        <w:trPr>
          <w:trHeight w:val="340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Arc length and the unit tangent vector T, curvature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From 1 to 3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</w:tr>
      <w:tr w:rsidR="00901E87" w:rsidTr="00D33D8C">
        <w:trPr>
          <w:trHeight w:val="323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Torsion and TNB frame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From 1 to 3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Functions of several variables, Limits and continuity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,5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Partial derivatives, differentiability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7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Chain Rule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7 of  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4 of  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First Tem Exam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5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&amp; 7 of 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10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From 1 to 4 of  section 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Partial derivatives with constrained variables, Directional derivatives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7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Gradient vectors, extreme values and saddle points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7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Lagrange multipliers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,7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12 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Double integration, Areas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Double integration in polar coordinates, triple Integration in Cartesian coordinates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5,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12 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Triple integration in cylindrical and spherical coordinates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5,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Line integrals, Vector fields, work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5,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Circulation, Flux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5,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Path Independence, Potential functions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5,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Conservative fields, Green's theorem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5,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4 of  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Second Term Exam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5,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6 &amp; 8 of 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21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Surface area and surface Integrals, Parameterized surfaces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Stoke's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theorem, Divergence Theorem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,8</w:t>
            </w:r>
            <w:r w:rsidRPr="009E6A3A">
              <w:rPr>
                <w:rFonts w:asciiTheme="majorBidi" w:hAnsiTheme="majorBidi" w:cstheme="majorBidi"/>
                <w:sz w:val="20"/>
                <w:szCs w:val="20"/>
              </w:rPr>
              <w:t xml:space="preserve">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First order differential equations, variable separable, homogeneous, linear differential equation, exact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9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Second order differential equations, homogenous, non-homogenous with constant coefficients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9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Euler-Cauchy differential equations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6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</w:t>
            </w:r>
          </w:p>
        </w:tc>
      </w:tr>
      <w:tr w:rsidR="00901E87" w:rsidTr="00D33D8C">
        <w:trPr>
          <w:trHeight w:val="319"/>
        </w:trPr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1 to 4 of  section 12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From 1 to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section 11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Reduction order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9E6A3A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A3A">
              <w:rPr>
                <w:rFonts w:asciiTheme="majorBidi" w:hAnsiTheme="majorBidi" w:cstheme="majorBidi"/>
                <w:sz w:val="20"/>
                <w:szCs w:val="20"/>
              </w:rPr>
              <w:t>Item 9 of section 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</w:tcPr>
          <w:p w:rsidR="00901E87" w:rsidRPr="00032A37" w:rsidRDefault="00901E87" w:rsidP="00D33D8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proofErr w:type="spellStart"/>
            <w:r w:rsidRPr="00032A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032A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01E87" w:rsidRPr="00032A37" w:rsidRDefault="00901E87" w:rsidP="00D33D8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</w:rPr>
              <w:t>1 tut.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032A37" w:rsidRDefault="00901E87" w:rsidP="00D33D8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2A3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</w:t>
            </w:r>
          </w:p>
        </w:tc>
      </w:tr>
    </w:tbl>
    <w:p w:rsidR="00901E87" w:rsidRDefault="00901E87" w:rsidP="00901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5690"/>
        <w:gridCol w:w="180"/>
        <w:gridCol w:w="3850"/>
      </w:tblGrid>
      <w:tr w:rsidR="00901E87" w:rsidTr="00D33D8C">
        <w:trPr>
          <w:trHeight w:val="477"/>
        </w:trPr>
        <w:tc>
          <w:tcPr>
            <w:tcW w:w="97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  <w:hideMark/>
          </w:tcPr>
          <w:p w:rsidR="00901E87" w:rsidRDefault="00901E87" w:rsidP="00D33D8C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901E87" w:rsidRPr="0054730D" w:rsidTr="00D33D8C">
        <w:tblPrEx>
          <w:tblLook w:val="0000"/>
        </w:tblPrEx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901E87" w:rsidRPr="00B64ABA" w:rsidRDefault="00901E87" w:rsidP="00901E87">
            <w:pPr>
              <w:pStyle w:val="a3"/>
              <w:numPr>
                <w:ilvl w:val="0"/>
                <w:numId w:val="5"/>
              </w:numPr>
              <w:bidi w:val="0"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64A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Thomas Calculus, George </w:t>
            </w:r>
            <w:proofErr w:type="spellStart"/>
            <w:r w:rsidRPr="00B64A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B.Thomas</w:t>
            </w:r>
            <w:proofErr w:type="spellEnd"/>
            <w:r w:rsidRPr="00B64A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11</w:t>
            </w:r>
            <w:r w:rsidRPr="00B64ABA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Pr="00B64AB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Edition, 2005, Pearson Education Inc.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0474">
              <w:rPr>
                <w:rFonts w:asciiTheme="majorBidi" w:hAnsiTheme="majorBidi" w:cstheme="majorBidi"/>
                <w:sz w:val="28"/>
                <w:szCs w:val="28"/>
              </w:rPr>
              <w:t>-CALCULUS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 xml:space="preserve">William </w:t>
            </w:r>
            <w:proofErr w:type="spellStart"/>
            <w:r w:rsidRPr="00240474">
              <w:rPr>
                <w:rFonts w:asciiTheme="majorBidi" w:hAnsiTheme="majorBidi" w:cstheme="majorBidi"/>
                <w:sz w:val="28"/>
                <w:szCs w:val="28"/>
              </w:rPr>
              <w:t>L.Brigges</w:t>
            </w:r>
            <w:proofErr w:type="spellEnd"/>
            <w:r w:rsidRPr="00240474">
              <w:rPr>
                <w:rFonts w:asciiTheme="majorBidi" w:hAnsiTheme="majorBidi" w:cstheme="majorBidi"/>
                <w:sz w:val="28"/>
                <w:szCs w:val="28"/>
              </w:rPr>
              <w:t xml:space="preserve"> Lyle Cochran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>International Edition 2011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240474">
              <w:rPr>
                <w:rFonts w:asciiTheme="majorBidi" w:hAnsiTheme="majorBidi" w:cstheme="majorBidi"/>
                <w:sz w:val="28"/>
                <w:szCs w:val="28"/>
              </w:rPr>
              <w:t>-Thoma's CALCULUS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Georg B. </w:t>
            </w:r>
            <w:proofErr w:type="spellStart"/>
            <w:r w:rsidRPr="00240474">
              <w:rPr>
                <w:rFonts w:asciiTheme="majorBidi" w:hAnsiTheme="majorBidi" w:cstheme="majorBidi"/>
                <w:sz w:val="28"/>
                <w:szCs w:val="28"/>
              </w:rPr>
              <w:t>Thoma's</w:t>
            </w:r>
            <w:proofErr w:type="spellEnd"/>
            <w:r w:rsidRPr="00240474">
              <w:rPr>
                <w:rFonts w:asciiTheme="majorBidi" w:hAnsiTheme="majorBidi" w:cstheme="majorBidi"/>
                <w:sz w:val="28"/>
                <w:szCs w:val="28"/>
              </w:rPr>
              <w:t xml:space="preserve"> Maurice </w:t>
            </w:r>
            <w:proofErr w:type="spellStart"/>
            <w:r w:rsidRPr="00240474">
              <w:rPr>
                <w:rFonts w:asciiTheme="majorBidi" w:hAnsiTheme="majorBidi" w:cstheme="majorBidi"/>
                <w:sz w:val="28"/>
                <w:szCs w:val="28"/>
              </w:rPr>
              <w:t>D.Weir</w:t>
            </w:r>
            <w:proofErr w:type="spellEnd"/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>Global Edition 2010.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240474">
              <w:rPr>
                <w:rFonts w:asciiTheme="majorBidi" w:hAnsiTheme="majorBidi" w:cstheme="majorBidi"/>
                <w:sz w:val="28"/>
                <w:szCs w:val="28"/>
              </w:rPr>
              <w:t>-Mathmatics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 xml:space="preserve">For Elementary Teachers Eight Edition 2008 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240474">
              <w:rPr>
                <w:rFonts w:asciiTheme="majorBidi" w:hAnsiTheme="majorBidi" w:cstheme="majorBidi"/>
                <w:sz w:val="28"/>
                <w:szCs w:val="28"/>
              </w:rPr>
              <w:t>- CALCULUS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 xml:space="preserve">Early </w:t>
            </w:r>
            <w:proofErr w:type="spellStart"/>
            <w:r w:rsidRPr="00240474">
              <w:rPr>
                <w:rFonts w:asciiTheme="majorBidi" w:hAnsiTheme="majorBidi" w:cstheme="majorBidi"/>
                <w:sz w:val="28"/>
                <w:szCs w:val="28"/>
              </w:rPr>
              <w:t>TranscedentalFunctions</w:t>
            </w:r>
            <w:proofErr w:type="spellEnd"/>
            <w:r w:rsidRPr="00240474">
              <w:rPr>
                <w:rFonts w:asciiTheme="majorBidi" w:hAnsiTheme="majorBidi" w:cstheme="majorBidi"/>
                <w:sz w:val="28"/>
                <w:szCs w:val="28"/>
              </w:rPr>
              <w:t xml:space="preserve"> Third Edition 2007 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0474">
              <w:rPr>
                <w:rFonts w:asciiTheme="majorBidi" w:hAnsiTheme="majorBidi" w:cstheme="majorBidi"/>
                <w:sz w:val="28"/>
                <w:szCs w:val="28"/>
              </w:rPr>
              <w:t>-Thoma's CALCULUS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>International Edition 2005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>Eleventh Edition.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240474">
              <w:rPr>
                <w:rFonts w:asciiTheme="majorBidi" w:hAnsiTheme="majorBidi" w:cstheme="majorBidi"/>
                <w:sz w:val="28"/>
                <w:szCs w:val="28"/>
              </w:rPr>
              <w:t>-CALCULUS</w:t>
            </w:r>
          </w:p>
          <w:p w:rsidR="00901E87" w:rsidRPr="00240474" w:rsidRDefault="00901E87" w:rsidP="00D33D8C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40474">
              <w:rPr>
                <w:rFonts w:asciiTheme="majorBidi" w:hAnsiTheme="majorBidi" w:cstheme="majorBidi"/>
                <w:sz w:val="28"/>
                <w:szCs w:val="28"/>
              </w:rPr>
              <w:t>HowardAnton</w:t>
            </w:r>
            <w:proofErr w:type="spellEnd"/>
            <w:r w:rsidRPr="00240474">
              <w:rPr>
                <w:rFonts w:asciiTheme="majorBidi" w:hAnsiTheme="majorBidi" w:cstheme="majorBidi"/>
                <w:sz w:val="28"/>
                <w:szCs w:val="28"/>
              </w:rPr>
              <w:t xml:space="preserve"> /IRL BIVENS/STEPHEN DAVIS</w:t>
            </w:r>
          </w:p>
          <w:p w:rsidR="00901E87" w:rsidRPr="00240474" w:rsidRDefault="00901E87" w:rsidP="00D33D8C">
            <w:pPr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40474">
              <w:rPr>
                <w:rFonts w:asciiTheme="majorBidi" w:hAnsiTheme="majorBidi" w:cstheme="majorBidi"/>
                <w:sz w:val="28"/>
                <w:szCs w:val="28"/>
              </w:rPr>
              <w:t>Seventh Edition 2002.</w:t>
            </w:r>
          </w:p>
          <w:p w:rsidR="00901E87" w:rsidRPr="00240474" w:rsidRDefault="00901E87" w:rsidP="00D33D8C">
            <w:pPr>
              <w:bidi w:val="0"/>
              <w:spacing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  <w:r w:rsidRPr="002404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-Calculus, Robert T. Smith&amp; Ronald B. Minton, 3rd edition, 2007, McGraw-Hill.</w:t>
            </w:r>
          </w:p>
          <w:p w:rsidR="00901E87" w:rsidRPr="00240474" w:rsidRDefault="00901E87" w:rsidP="00D33D8C">
            <w:pPr>
              <w:bidi w:val="0"/>
              <w:spacing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  <w:r w:rsidRPr="002404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-Fundamentals of differential equations, R. Kent Nagle&amp; Edward B. </w:t>
            </w:r>
            <w:proofErr w:type="spellStart"/>
            <w:r w:rsidRPr="002404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Saff</w:t>
            </w:r>
            <w:proofErr w:type="spellEnd"/>
            <w:r w:rsidRPr="002404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7</w:t>
            </w:r>
            <w:r w:rsidRPr="00240474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Pr="002404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Edition, 2008, Pearson Education Inc.</w:t>
            </w:r>
          </w:p>
          <w:p w:rsidR="00901E87" w:rsidRPr="00240474" w:rsidRDefault="00901E87" w:rsidP="00D33D8C">
            <w:pPr>
              <w:shd w:val="clear" w:color="auto" w:fill="FFFFFF"/>
              <w:bidi w:val="0"/>
              <w:spacing w:before="100" w:beforeAutospacing="1" w:after="192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901E87" w:rsidRPr="00240474" w:rsidRDefault="00901E87" w:rsidP="00D33D8C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901E87" w:rsidRPr="00240474" w:rsidRDefault="00901E87" w:rsidP="00D33D8C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CORE TEXTS</w:t>
            </w:r>
          </w:p>
          <w:p w:rsidR="00901E87" w:rsidRPr="00240474" w:rsidRDefault="00901E87" w:rsidP="00D33D8C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24047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COURSE MATERIALS</w:t>
            </w:r>
          </w:p>
          <w:p w:rsidR="00901E87" w:rsidRPr="00240474" w:rsidRDefault="00901E87" w:rsidP="00D33D8C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  <w:rtl/>
                <w:lang w:bidi="ar-IQ"/>
              </w:rPr>
            </w:pPr>
            <w:r w:rsidRPr="0024047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OTHER</w:t>
            </w:r>
          </w:p>
        </w:tc>
      </w:tr>
      <w:tr w:rsidR="00901E87" w:rsidRPr="00A80B7F" w:rsidTr="00901E87">
        <w:tblPrEx>
          <w:tblLook w:val="0000"/>
        </w:tblPrEx>
        <w:trPr>
          <w:trHeight w:val="1345"/>
        </w:trPr>
        <w:tc>
          <w:tcPr>
            <w:tcW w:w="5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901E87" w:rsidRDefault="00901E87" w:rsidP="00901E87">
            <w:pPr>
              <w:pStyle w:val="a3"/>
              <w:ind w:left="360" w:hanging="36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1E87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Periodicals</w:t>
            </w:r>
          </w:p>
        </w:tc>
        <w:tc>
          <w:tcPr>
            <w:tcW w:w="40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1E87" w:rsidRPr="00A80B7F" w:rsidRDefault="00901E87" w:rsidP="00901E8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A80B7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901E87" w:rsidRPr="00A80B7F" w:rsidTr="00901E87">
        <w:tblPrEx>
          <w:tblLook w:val="0000"/>
        </w:tblPrEx>
        <w:trPr>
          <w:trHeight w:val="1345"/>
        </w:trPr>
        <w:tc>
          <w:tcPr>
            <w:tcW w:w="5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901E87" w:rsidRPr="00901E87" w:rsidRDefault="00901E87" w:rsidP="00901E87">
            <w:pPr>
              <w:pStyle w:val="a3"/>
              <w:ind w:left="360" w:hanging="36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1E8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/</w:t>
            </w:r>
          </w:p>
        </w:tc>
        <w:tc>
          <w:tcPr>
            <w:tcW w:w="40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1E87" w:rsidRPr="00A80B7F" w:rsidRDefault="00901E87" w:rsidP="00901E8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A80B7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Community-based facilities</w:t>
            </w:r>
          </w:p>
          <w:p w:rsidR="00901E87" w:rsidRPr="00A80B7F" w:rsidRDefault="00901E87" w:rsidP="00901E8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A80B7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(include for example, guest</w:t>
            </w:r>
          </w:p>
          <w:p w:rsidR="00901E87" w:rsidRPr="00A80B7F" w:rsidRDefault="00901E87" w:rsidP="00901E8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A80B7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Lectures , internship, field  studies)</w:t>
            </w:r>
          </w:p>
        </w:tc>
      </w:tr>
      <w:tr w:rsidR="00901E87" w:rsidRPr="00A80B7F" w:rsidTr="00D33D8C">
        <w:tblPrEx>
          <w:tblLook w:val="0000"/>
        </w:tblPrEx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901E87" w:rsidRPr="00A80B7F" w:rsidRDefault="00901E87" w:rsidP="00D33D8C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80B7F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16. Admissions</w:t>
            </w:r>
          </w:p>
        </w:tc>
      </w:tr>
      <w:tr w:rsidR="00901E87" w:rsidRPr="00A80B7F" w:rsidTr="00D33D8C">
        <w:tblPrEx>
          <w:tblLook w:val="0000"/>
        </w:tblPrEx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901E87" w:rsidRPr="00A80B7F" w:rsidRDefault="009815B1" w:rsidP="00D33D8C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Math I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901E87" w:rsidRPr="00A80B7F" w:rsidRDefault="00901E87" w:rsidP="00D33D8C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80B7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Pre-requisites</w:t>
            </w:r>
          </w:p>
        </w:tc>
      </w:tr>
      <w:tr w:rsidR="00901E87" w:rsidRPr="00A80B7F" w:rsidTr="00D33D8C">
        <w:tblPrEx>
          <w:tblLook w:val="0000"/>
        </w:tblPrEx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1E87" w:rsidRPr="00A80B7F" w:rsidRDefault="00901E87" w:rsidP="00D33D8C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80B7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901E87" w:rsidRPr="00A80B7F" w:rsidRDefault="00901E87" w:rsidP="00D33D8C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ind w:left="-38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A80B7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901E87" w:rsidRPr="00A80B7F" w:rsidTr="00D33D8C">
        <w:tblPrEx>
          <w:tblLook w:val="0000"/>
        </w:tblPrEx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901E87" w:rsidRPr="00A80B7F" w:rsidRDefault="009815B1" w:rsidP="009815B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3850" w:type="dxa"/>
            <w:shd w:val="clear" w:color="auto" w:fill="D3DFEE"/>
          </w:tcPr>
          <w:p w:rsidR="00901E87" w:rsidRPr="00A80B7F" w:rsidRDefault="00901E87" w:rsidP="00D33D8C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A80B7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1C0343" w:rsidRPr="00EE5A24" w:rsidRDefault="001C0343" w:rsidP="001C0343">
      <w:pPr>
        <w:bidi w:val="0"/>
      </w:pPr>
    </w:p>
    <w:sectPr w:rsidR="001C0343" w:rsidRPr="00EE5A24" w:rsidSect="00FA4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1D"/>
    <w:multiLevelType w:val="hybridMultilevel"/>
    <w:tmpl w:val="58CC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469E6631"/>
    <w:multiLevelType w:val="hybridMultilevel"/>
    <w:tmpl w:val="C18E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1050B"/>
    <w:multiLevelType w:val="hybridMultilevel"/>
    <w:tmpl w:val="FB0A3598"/>
    <w:lvl w:ilvl="0" w:tplc="0AD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75323E55"/>
    <w:multiLevelType w:val="hybridMultilevel"/>
    <w:tmpl w:val="1F3E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E5A24"/>
    <w:rsid w:val="001C0343"/>
    <w:rsid w:val="00901E87"/>
    <w:rsid w:val="009815B1"/>
    <w:rsid w:val="00EE5A24"/>
    <w:rsid w:val="00FA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2017-04-11T11:49:00Z</dcterms:created>
  <dcterms:modified xsi:type="dcterms:W3CDTF">2017-04-11T11:55:00Z</dcterms:modified>
</cp:coreProperties>
</file>