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E00D42" w:rsidP="0024637E">
      <w:pPr>
        <w:ind w:left="-868" w:right="142"/>
        <w:rPr>
          <w:rFonts w:cs="Times New Roman"/>
          <w:sz w:val="28"/>
          <w:szCs w:val="28"/>
          <w:rtl/>
        </w:rPr>
      </w:pPr>
      <w:r w:rsidRPr="00E00D4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197B3F" w:rsidRPr="00D733BA" w:rsidRDefault="00197B3F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197B3F" w:rsidRPr="00D733BA" w:rsidRDefault="00197B3F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197B3F" w:rsidRPr="00D733BA" w:rsidRDefault="00197B3F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197B3F" w:rsidRPr="00D733BA" w:rsidRDefault="00197B3F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197B3F" w:rsidRPr="00D733BA" w:rsidRDefault="00197B3F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</w:t>
                  </w:r>
                  <w:r w:rsidR="00207DF8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</w:t>
                  </w: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Accreditation Dept.</w:t>
                  </w:r>
                </w:p>
                <w:p w:rsidR="00197B3F" w:rsidRPr="00D733BA" w:rsidRDefault="00197B3F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197B3F" w:rsidRPr="00D733BA" w:rsidRDefault="00197B3F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197B3F" w:rsidRPr="00D733BA" w:rsidRDefault="00197B3F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E00D42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E00D42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197B3F" w:rsidRPr="00BC3991" w:rsidRDefault="00197B3F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</w:t>
                  </w:r>
                  <w:r w:rsidR="00207DF8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For The Academic Y</w:t>
                  </w:r>
                  <w:r w:rsidR="00207DF8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E00D42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E00D42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197B3F" w:rsidRDefault="00207DF8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</w:t>
                  </w:r>
                  <w:r w:rsidR="00197B3F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y:   Baghdad</w:t>
                  </w:r>
                </w:p>
                <w:p w:rsidR="00197B3F" w:rsidRDefault="00197B3F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197B3F" w:rsidRDefault="00197B3F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197B3F" w:rsidRPr="00BC3991" w:rsidRDefault="00197B3F" w:rsidP="00FD61FD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</w:t>
                  </w:r>
                  <w:r w:rsidR="00207DF8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Completion :   April – 3 / 2018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</w:p>
                <w:p w:rsidR="00197B3F" w:rsidRPr="00BC3991" w:rsidRDefault="00197B3F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197B3F" w:rsidRPr="00BC3991" w:rsidRDefault="00197B3F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197B3F" w:rsidRDefault="00197B3F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197B3F" w:rsidRDefault="00197B3F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197B3F" w:rsidRPr="00BC3991" w:rsidRDefault="00197B3F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E00D42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E00D42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197B3F" w:rsidRDefault="00197B3F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197B3F" w:rsidRDefault="00197B3F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207DF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2018</w:t>
                  </w:r>
                </w:p>
                <w:p w:rsidR="00197B3F" w:rsidRPr="00783BC4" w:rsidRDefault="00197B3F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197B3F" w:rsidRPr="00783BC4" w:rsidRDefault="00197B3F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197B3F" w:rsidRPr="00783BC4" w:rsidRDefault="00197B3F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E00D42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197B3F" w:rsidRDefault="00197B3F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197B3F" w:rsidRPr="00783BC4" w:rsidRDefault="00197B3F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197B3F" w:rsidRPr="00783BC4" w:rsidRDefault="00207DF8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197B3F" w:rsidRPr="00783BC4" w:rsidRDefault="00197B3F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197B3F" w:rsidRPr="00783BC4" w:rsidRDefault="00197B3F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197B3F" w:rsidRPr="00783BC4" w:rsidRDefault="00197B3F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0D42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197B3F" w:rsidRPr="00783BC4" w:rsidRDefault="00197B3F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197B3F" w:rsidRPr="00783BC4" w:rsidRDefault="00207DF8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197B3F" w:rsidRPr="00783BC4" w:rsidRDefault="00197B3F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197B3F" w:rsidRPr="00D863D6" w:rsidRDefault="00197B3F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197B3F" w:rsidRPr="00D863D6" w:rsidRDefault="00197B3F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E00D42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E00D42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197B3F" w:rsidRPr="00033DFC" w:rsidRDefault="00197B3F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197B3F" w:rsidRPr="00783BC4" w:rsidRDefault="00197B3F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197B3F" w:rsidRPr="00783BC4" w:rsidRDefault="00207DF8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197B3F" w:rsidRPr="00783BC4" w:rsidRDefault="00197B3F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197B3F" w:rsidRPr="00783BC4" w:rsidRDefault="00197B3F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197B3F" w:rsidRPr="00033DFC" w:rsidRDefault="00197B3F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197B3F" w:rsidRPr="00033DFC" w:rsidRDefault="00197B3F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966" w:type="dxa"/>
        <w:tblInd w:w="-93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216"/>
        <w:gridCol w:w="4750"/>
      </w:tblGrid>
      <w:tr w:rsidR="00DA49F9" w:rsidRPr="00FB47B4" w:rsidTr="00563A7C">
        <w:trPr>
          <w:trHeight w:val="624"/>
        </w:trPr>
        <w:tc>
          <w:tcPr>
            <w:tcW w:w="521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14089" w:rsidRDefault="00B14089" w:rsidP="00563A7C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College of Engineering</w:t>
            </w:r>
          </w:p>
          <w:p w:rsidR="00DA49F9" w:rsidRPr="00FB47B4" w:rsidRDefault="00B14089" w:rsidP="00563A7C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563A7C">
        <w:trPr>
          <w:trHeight w:val="624"/>
        </w:trPr>
        <w:tc>
          <w:tcPr>
            <w:tcW w:w="5216" w:type="dxa"/>
            <w:shd w:val="clear" w:color="auto" w:fill="A7BFDE"/>
            <w:vAlign w:val="center"/>
          </w:tcPr>
          <w:p w:rsidR="00DA49F9" w:rsidRPr="00FB47B4" w:rsidRDefault="00B14089" w:rsidP="00563A7C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 w:rsidTr="00563A7C">
        <w:trPr>
          <w:trHeight w:val="624"/>
        </w:trPr>
        <w:tc>
          <w:tcPr>
            <w:tcW w:w="521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14089" w:rsidRPr="00563A7C" w:rsidRDefault="00B14089" w:rsidP="00563A7C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part 1/</w:t>
            </w:r>
            <w:r w:rsidR="00563A7C">
              <w:rPr>
                <w:b/>
                <w:bCs/>
                <w:sz w:val="36"/>
                <w:szCs w:val="36"/>
                <w:lang w:bidi="ar-IQ"/>
              </w:rPr>
              <w:t xml:space="preserve">  </w:t>
            </w:r>
            <w:r w:rsidR="00563A7C" w:rsidRPr="00563A7C">
              <w:rPr>
                <w:sz w:val="32"/>
                <w:szCs w:val="32"/>
                <w:lang w:bidi="ar-IQ"/>
              </w:rPr>
              <w:t>*</w:t>
            </w:r>
            <w:r w:rsidRPr="00563A7C">
              <w:rPr>
                <w:sz w:val="32"/>
                <w:szCs w:val="32"/>
                <w:lang w:bidi="ar-IQ"/>
              </w:rPr>
              <w:t>Fortran 90 Language</w:t>
            </w:r>
          </w:p>
          <w:p w:rsidR="00B5523B" w:rsidRDefault="00563A7C" w:rsidP="00563A7C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32"/>
                <w:szCs w:val="32"/>
                <w:lang w:bidi="ar-IQ"/>
              </w:rPr>
            </w:pPr>
            <w:r w:rsidRPr="00563A7C">
              <w:rPr>
                <w:sz w:val="32"/>
                <w:szCs w:val="32"/>
                <w:lang w:bidi="ar-IQ"/>
              </w:rPr>
              <w:t xml:space="preserve">      &amp;</w:t>
            </w:r>
            <w:r w:rsidR="00B14089" w:rsidRPr="00563A7C">
              <w:rPr>
                <w:sz w:val="32"/>
                <w:szCs w:val="32"/>
                <w:lang w:bidi="ar-IQ"/>
              </w:rPr>
              <w:t xml:space="preserve">AutoCAD </w:t>
            </w:r>
            <w:r w:rsidR="00B14089" w:rsidRPr="00563A7C">
              <w:rPr>
                <w:rFonts w:cs="Times New Roman"/>
                <w:sz w:val="32"/>
                <w:szCs w:val="32"/>
                <w:lang w:bidi="ar-IQ"/>
              </w:rPr>
              <w:t>program</w:t>
            </w:r>
          </w:p>
          <w:p w:rsidR="002F02DA" w:rsidRPr="00563A7C" w:rsidRDefault="002F02DA" w:rsidP="002F02DA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/>
                <w:sz w:val="32"/>
                <w:szCs w:val="32"/>
                <w:lang w:bidi="ar-IQ"/>
              </w:rPr>
              <w:t>*******************</w:t>
            </w:r>
          </w:p>
          <w:p w:rsidR="00563A7C" w:rsidRDefault="00563A7C" w:rsidP="00563A7C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part 2/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563A7C">
              <w:rPr>
                <w:sz w:val="32"/>
                <w:szCs w:val="32"/>
                <w:lang w:bidi="ar-IQ"/>
              </w:rPr>
              <w:t>*Logic &amp;interface</w:t>
            </w:r>
          </w:p>
          <w:p w:rsidR="00BE6A76" w:rsidRPr="00563A7C" w:rsidRDefault="00BE6A76" w:rsidP="00BE6A76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/>
                <w:sz w:val="32"/>
                <w:szCs w:val="32"/>
                <w:lang w:bidi="ar-IQ"/>
              </w:rPr>
              <w:t>*******************</w:t>
            </w:r>
          </w:p>
          <w:p w:rsidR="00B14089" w:rsidRDefault="00BE6A76" w:rsidP="00BE6A7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The course is taught through 5 hrs per week, 3 theories  and 2 experimental.</w:t>
            </w:r>
          </w:p>
          <w:p w:rsidR="00BE6A76" w:rsidRPr="002D7200" w:rsidRDefault="00BE6A76" w:rsidP="00BE6A7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563A7C">
        <w:trPr>
          <w:trHeight w:val="624"/>
        </w:trPr>
        <w:tc>
          <w:tcPr>
            <w:tcW w:w="5216" w:type="dxa"/>
            <w:shd w:val="clear" w:color="auto" w:fill="A7BFDE"/>
            <w:vAlign w:val="center"/>
          </w:tcPr>
          <w:p w:rsidR="00DA49F9" w:rsidRPr="00FB47B4" w:rsidRDefault="00563A7C" w:rsidP="002D7200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Mechanical Engineering ( ME 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 w:rsidTr="00563A7C">
        <w:trPr>
          <w:trHeight w:val="624"/>
        </w:trPr>
        <w:tc>
          <w:tcPr>
            <w:tcW w:w="521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14089" w:rsidRDefault="00B14089" w:rsidP="00B14089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Annual System ; There is only one mode</w:t>
            </w:r>
          </w:p>
          <w:p w:rsidR="00B14089" w:rsidRDefault="00B14089" w:rsidP="00B14089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of delivery, which is a “Day Program”.</w:t>
            </w:r>
          </w:p>
          <w:p w:rsidR="00B14089" w:rsidRDefault="00B14089" w:rsidP="00B14089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The students are full time students, and on</w:t>
            </w:r>
          </w:p>
          <w:p w:rsidR="00B14089" w:rsidRDefault="00B14089" w:rsidP="00B14089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campus. They attend full day program in</w:t>
            </w:r>
          </w:p>
          <w:p w:rsidR="00B14089" w:rsidRDefault="00B14089" w:rsidP="00B14089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face-to-face mode. The academic year is</w:t>
            </w:r>
          </w:p>
          <w:p w:rsidR="00B14089" w:rsidRDefault="00B14089" w:rsidP="00B14089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composed of 30-week regular subjects.</w:t>
            </w:r>
          </w:p>
          <w:p w:rsidR="00DA49F9" w:rsidRPr="00FB47B4" w:rsidRDefault="00DA49F9" w:rsidP="00B140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563A7C">
        <w:trPr>
          <w:trHeight w:val="470"/>
        </w:trPr>
        <w:tc>
          <w:tcPr>
            <w:tcW w:w="5216" w:type="dxa"/>
            <w:shd w:val="clear" w:color="auto" w:fill="A7BFDE"/>
            <w:vAlign w:val="center"/>
          </w:tcPr>
          <w:p w:rsidR="00DA49F9" w:rsidRPr="00FB47B4" w:rsidRDefault="000C7F3A" w:rsidP="000C7F3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Pr="000C7F3A">
              <w:rPr>
                <w:rFonts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="00563A7C">
              <w:rPr>
                <w:rFonts w:cs="Times New Roman"/>
                <w:color w:val="000000"/>
                <w:sz w:val="28"/>
                <w:szCs w:val="28"/>
              </w:rPr>
              <w:t>&amp;</w:t>
            </w: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Pr="000C7F3A">
              <w:rPr>
                <w:rFonts w:cs="Times New Roman"/>
                <w:color w:val="000000"/>
                <w:sz w:val="28"/>
                <w:szCs w:val="28"/>
                <w:vertAlign w:val="superscript"/>
              </w:rPr>
              <w:t>nd</w:t>
            </w:r>
            <w:r w:rsidR="00563A7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563A7C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207DF8">
              <w:rPr>
                <w:rFonts w:cs="Times New Roman"/>
                <w:color w:val="000000"/>
                <w:sz w:val="28"/>
                <w:szCs w:val="28"/>
              </w:rPr>
              <w:t>/ Academic Year 2017</w:t>
            </w:r>
            <w:r w:rsidR="00563A7C">
              <w:rPr>
                <w:rFonts w:cs="Times New Roman"/>
                <w:color w:val="000000"/>
                <w:sz w:val="28"/>
                <w:szCs w:val="28"/>
              </w:rPr>
              <w:t xml:space="preserve"> – 201</w:t>
            </w:r>
            <w:r w:rsidR="00207DF8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 w:rsidTr="00563A7C">
        <w:trPr>
          <w:trHeight w:val="546"/>
        </w:trPr>
        <w:tc>
          <w:tcPr>
            <w:tcW w:w="521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563A7C" w:rsidP="00ED196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150 hrs. / 5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563A7C">
        <w:trPr>
          <w:trHeight w:val="624"/>
        </w:trPr>
        <w:tc>
          <w:tcPr>
            <w:tcW w:w="5216" w:type="dxa"/>
            <w:shd w:val="clear" w:color="auto" w:fill="A7BFDE"/>
            <w:vAlign w:val="center"/>
          </w:tcPr>
          <w:p w:rsidR="00DA49F9" w:rsidRDefault="00B14089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April – 3 / 201</w:t>
            </w:r>
            <w:r w:rsidR="00207DF8">
              <w:rPr>
                <w:rFonts w:cs="Times New Roman"/>
                <w:sz w:val="28"/>
                <w:szCs w:val="28"/>
              </w:rPr>
              <w:t>8</w:t>
            </w:r>
          </w:p>
          <w:p w:rsidR="00BE6A76" w:rsidRDefault="00BE6A76" w:rsidP="00BE6A76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BE6A76" w:rsidRPr="00FB47B4" w:rsidRDefault="00BE6A76" w:rsidP="00BE6A76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 w:rsidTr="00563A7C">
        <w:trPr>
          <w:trHeight w:val="504"/>
        </w:trPr>
        <w:tc>
          <w:tcPr>
            <w:tcW w:w="9966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9. Aims of the Course</w:t>
            </w:r>
          </w:p>
        </w:tc>
      </w:tr>
      <w:tr w:rsidR="00DA49F9" w:rsidRPr="009F395E" w:rsidTr="00563A7C">
        <w:trPr>
          <w:trHeight w:val="265"/>
        </w:trPr>
        <w:tc>
          <w:tcPr>
            <w:tcW w:w="9966" w:type="dxa"/>
            <w:gridSpan w:val="2"/>
            <w:shd w:val="clear" w:color="auto" w:fill="A7BFDE"/>
            <w:vAlign w:val="center"/>
          </w:tcPr>
          <w:p w:rsidR="00190265" w:rsidRPr="00393182" w:rsidRDefault="00351579" w:rsidP="00393182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2220"/>
                <w:tab w:val="left" w:pos="3140"/>
                <w:tab w:val="left" w:pos="4680"/>
                <w:tab w:val="left" w:pos="5420"/>
                <w:tab w:val="left" w:pos="7160"/>
                <w:tab w:val="left" w:pos="8480"/>
                <w:tab w:val="left" w:pos="9040"/>
              </w:tabs>
              <w:autoSpaceDE w:val="0"/>
              <w:autoSpaceDN w:val="0"/>
              <w:bidi w:val="0"/>
              <w:adjustRightInd w:val="0"/>
              <w:spacing w:line="32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93182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nt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odu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ce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si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d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ef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inition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ab/>
              <w:t>a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n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int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odu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to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ry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ab/>
              <w:t>c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on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ce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pt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o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Fortran 90 </w:t>
            </w:r>
            <w:r w:rsidR="00197B3F" w:rsidRPr="00393182">
              <w:rPr>
                <w:rFonts w:asciiTheme="majorBidi" w:hAnsiTheme="majorBidi" w:cstheme="majorBidi"/>
                <w:sz w:val="24"/>
                <w:szCs w:val="24"/>
              </w:rPr>
              <w:t>language</w:t>
            </w:r>
            <w:r w:rsidR="00190265" w:rsidRPr="00393182">
              <w:rPr>
                <w:rFonts w:asciiTheme="majorBidi" w:hAnsiTheme="majorBidi" w:cstheme="majorBidi"/>
                <w:sz w:val="24"/>
                <w:szCs w:val="24"/>
              </w:rPr>
              <w:t xml:space="preserve"> and  AutoCad program.</w:t>
            </w:r>
          </w:p>
          <w:p w:rsidR="00190265" w:rsidRPr="00393182" w:rsidRDefault="00190265" w:rsidP="00393182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2220"/>
                <w:tab w:val="left" w:pos="3140"/>
                <w:tab w:val="left" w:pos="4680"/>
                <w:tab w:val="left" w:pos="5420"/>
                <w:tab w:val="left" w:pos="7160"/>
                <w:tab w:val="left" w:pos="8480"/>
                <w:tab w:val="left" w:pos="9040"/>
              </w:tabs>
              <w:autoSpaceDE w:val="0"/>
              <w:autoSpaceDN w:val="0"/>
              <w:bidi w:val="0"/>
              <w:adjustRightInd w:val="0"/>
              <w:spacing w:line="32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En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bl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th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93182">
              <w:rPr>
                <w:rFonts w:asciiTheme="majorBidi" w:hAnsiTheme="majorBidi" w:cstheme="majorBidi"/>
                <w:w w:val="142"/>
                <w:sz w:val="24"/>
                <w:szCs w:val="24"/>
              </w:rPr>
              <w:t xml:space="preserve"> 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stud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n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t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o learn  simple language, Used commercially for technical and scientific computations</w:t>
            </w:r>
            <w:r w:rsidR="0039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93182" w:rsidRPr="00393182" w:rsidRDefault="00393182" w:rsidP="00393182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2220"/>
                <w:tab w:val="left" w:pos="3140"/>
                <w:tab w:val="left" w:pos="4680"/>
                <w:tab w:val="left" w:pos="5420"/>
                <w:tab w:val="left" w:pos="7160"/>
                <w:tab w:val="left" w:pos="8480"/>
                <w:tab w:val="left" w:pos="9040"/>
              </w:tabs>
              <w:autoSpaceDE w:val="0"/>
              <w:autoSpaceDN w:val="0"/>
              <w:bidi w:val="0"/>
              <w:adjustRightInd w:val="0"/>
              <w:spacing w:line="32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9318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n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bl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  <w:r w:rsidRPr="00393182">
              <w:rPr>
                <w:rFonts w:asciiTheme="majorBidi" w:hAnsiTheme="majorBidi" w:cstheme="majorBidi"/>
                <w:spacing w:val="32"/>
                <w:sz w:val="24"/>
                <w:szCs w:val="24"/>
              </w:rPr>
              <w:t xml:space="preserve"> 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th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  <w:r w:rsidRPr="00393182">
              <w:rPr>
                <w:rFonts w:asciiTheme="majorBidi" w:hAnsiTheme="majorBidi" w:cstheme="majorBidi"/>
                <w:spacing w:val="34"/>
                <w:sz w:val="24"/>
                <w:szCs w:val="24"/>
              </w:rPr>
              <w:t xml:space="preserve"> 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stud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n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 xml:space="preserve">t </w:t>
            </w:r>
            <w:r w:rsidRPr="00393182">
              <w:rPr>
                <w:rFonts w:asciiTheme="majorBidi" w:hAnsiTheme="majorBidi" w:cstheme="majorBidi"/>
                <w:spacing w:val="33"/>
                <w:sz w:val="24"/>
                <w:szCs w:val="24"/>
              </w:rPr>
              <w:t xml:space="preserve"> 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t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 xml:space="preserve">o </w:t>
            </w:r>
            <w:r w:rsidRPr="00393182">
              <w:rPr>
                <w:rFonts w:asciiTheme="majorBidi" w:hAnsiTheme="majorBidi" w:cstheme="majorBidi"/>
                <w:spacing w:val="35"/>
                <w:sz w:val="24"/>
                <w:szCs w:val="24"/>
              </w:rPr>
              <w:t xml:space="preserve"> 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n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l</w:t>
            </w:r>
            <w:r w:rsidRPr="00393182">
              <w:rPr>
                <w:rFonts w:asciiTheme="majorBidi" w:hAnsiTheme="majorBidi" w:cstheme="majorBidi"/>
                <w:spacing w:val="-4"/>
                <w:sz w:val="24"/>
                <w:szCs w:val="24"/>
              </w:rPr>
              <w:t>y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 xml:space="preserve">ze </w:t>
            </w:r>
            <w:r w:rsidRPr="00393182">
              <w:rPr>
                <w:rFonts w:asciiTheme="majorBidi" w:hAnsiTheme="majorBidi" w:cstheme="majorBidi"/>
                <w:spacing w:val="34"/>
                <w:sz w:val="24"/>
                <w:szCs w:val="24"/>
              </w:rPr>
              <w:t xml:space="preserve"> 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n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 xml:space="preserve">d </w:t>
            </w:r>
            <w:r w:rsidRPr="00393182">
              <w:rPr>
                <w:rFonts w:asciiTheme="majorBidi" w:hAnsiTheme="majorBidi" w:cstheme="majorBidi"/>
                <w:spacing w:val="33"/>
                <w:sz w:val="24"/>
                <w:szCs w:val="24"/>
              </w:rPr>
              <w:t xml:space="preserve"> 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d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sig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 xml:space="preserve">n structure the problem in order to use Fortran </w:t>
            </w:r>
            <w:r w:rsidR="00197B3F" w:rsidRPr="00393182">
              <w:rPr>
                <w:rFonts w:asciiTheme="majorBidi" w:hAnsiTheme="majorBidi" w:cstheme="majorBidi"/>
                <w:sz w:val="24"/>
                <w:szCs w:val="24"/>
              </w:rPr>
              <w:t>language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93182" w:rsidRPr="00393182" w:rsidRDefault="00393182" w:rsidP="00442A21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2220"/>
                <w:tab w:val="left" w:pos="3140"/>
                <w:tab w:val="left" w:pos="4680"/>
                <w:tab w:val="left" w:pos="5420"/>
                <w:tab w:val="left" w:pos="7160"/>
                <w:tab w:val="left" w:pos="8480"/>
                <w:tab w:val="left" w:pos="9040"/>
              </w:tabs>
              <w:autoSpaceDE w:val="0"/>
              <w:autoSpaceDN w:val="0"/>
              <w:bidi w:val="0"/>
              <w:adjustRightInd w:val="0"/>
              <w:spacing w:line="322" w:lineRule="exac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93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AutoCAD softwar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en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bl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  <w:r w:rsidRPr="00393182">
              <w:rPr>
                <w:rFonts w:asciiTheme="majorBidi" w:hAnsiTheme="majorBidi" w:cstheme="majorBidi"/>
                <w:spacing w:val="32"/>
                <w:sz w:val="24"/>
                <w:szCs w:val="24"/>
              </w:rPr>
              <w:t xml:space="preserve"> 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th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  <w:r w:rsidRPr="00393182">
              <w:rPr>
                <w:rFonts w:asciiTheme="majorBidi" w:hAnsiTheme="majorBidi" w:cstheme="majorBidi"/>
                <w:spacing w:val="34"/>
                <w:sz w:val="24"/>
                <w:szCs w:val="24"/>
              </w:rPr>
              <w:t xml:space="preserve"> 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stud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n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 xml:space="preserve">t </w:t>
            </w:r>
            <w:r w:rsidRPr="00393182">
              <w:rPr>
                <w:rFonts w:asciiTheme="majorBidi" w:hAnsiTheme="majorBidi" w:cstheme="majorBidi"/>
                <w:spacing w:val="33"/>
                <w:sz w:val="24"/>
                <w:szCs w:val="24"/>
              </w:rPr>
              <w:t xml:space="preserve"> </w:t>
            </w:r>
            <w:r w:rsidRPr="00393182">
              <w:rPr>
                <w:rFonts w:asciiTheme="majorBidi" w:hAnsiTheme="majorBidi" w:cstheme="majorBidi"/>
                <w:spacing w:val="1"/>
                <w:sz w:val="24"/>
                <w:szCs w:val="24"/>
              </w:rPr>
              <w:t>t</w:t>
            </w:r>
            <w:r w:rsidRPr="00393182">
              <w:rPr>
                <w:rFonts w:asciiTheme="majorBidi" w:hAnsiTheme="majorBidi" w:cstheme="majorBidi"/>
                <w:sz w:val="24"/>
                <w:szCs w:val="24"/>
              </w:rPr>
              <w:t xml:space="preserve">o </w:t>
            </w:r>
            <w:r w:rsidRPr="00393182">
              <w:rPr>
                <w:rFonts w:asciiTheme="majorBidi" w:hAnsiTheme="majorBidi" w:cstheme="majorBidi"/>
                <w:spacing w:val="35"/>
                <w:sz w:val="24"/>
                <w:szCs w:val="24"/>
              </w:rPr>
              <w:t xml:space="preserve"> </w:t>
            </w:r>
            <w:r w:rsidRPr="00393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provide</w:t>
            </w:r>
            <w:r w:rsidR="00442A2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393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the design and the shape for the products that needs to be created.                         </w:t>
            </w:r>
          </w:p>
          <w:p w:rsidR="00BE6A76" w:rsidRPr="00393182" w:rsidRDefault="00393182" w:rsidP="00393182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**************************************</w:t>
            </w: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B501D" w:rsidRDefault="004B501D" w:rsidP="004B501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BE6A76" w:rsidRDefault="00BE6A76" w:rsidP="00BE6A7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BE6A76" w:rsidRDefault="00BE6A76" w:rsidP="00BE6A7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BE6A76" w:rsidRDefault="00BE6A76" w:rsidP="00BE6A7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782D17" w:rsidRPr="009F395E" w:rsidRDefault="00782D17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A874B5" w:rsidRDefault="00A874B5" w:rsidP="005E31E1">
            <w:pPr>
              <w:jc w:val="right"/>
              <w:rPr>
                <w:sz w:val="28"/>
                <w:szCs w:val="28"/>
              </w:rPr>
            </w:pPr>
          </w:p>
          <w:p w:rsidR="00A874B5" w:rsidRPr="00442A21" w:rsidRDefault="00A874B5" w:rsidP="00A874B5">
            <w:pPr>
              <w:widowControl w:val="0"/>
              <w:autoSpaceDE w:val="0"/>
              <w:autoSpaceDN w:val="0"/>
              <w:bidi w:val="0"/>
              <w:adjustRightInd w:val="0"/>
              <w:spacing w:before="24"/>
              <w:ind w:left="116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42A21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A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 xml:space="preserve"> 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r w:rsidRPr="00442A21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</w:t>
            </w:r>
            <w:r w:rsidRPr="00442A21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n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r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 xml:space="preserve"> </w:t>
            </w:r>
            <w:r w:rsidRPr="00442A21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o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 </w:t>
            </w:r>
            <w:r w:rsidRPr="00442A21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t</w:t>
            </w:r>
            <w:r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h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 </w:t>
            </w:r>
            <w:r w:rsidRPr="00442A21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c</w:t>
            </w:r>
            <w:r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l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Pr="00442A21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s</w:t>
            </w:r>
            <w:r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s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442A21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 t</w:t>
            </w:r>
            <w:r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h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 </w:t>
            </w:r>
            <w:r w:rsidRPr="00442A21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s</w:t>
            </w:r>
            <w:r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t</w:t>
            </w:r>
            <w:r w:rsidRPr="00442A21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u</w:t>
            </w:r>
            <w:r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d</w:t>
            </w:r>
            <w:r w:rsidRPr="00442A21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e</w:t>
            </w:r>
            <w:r w:rsidRPr="00442A21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n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 xml:space="preserve"> </w:t>
            </w:r>
            <w:r w:rsidRPr="00442A21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w</w:t>
            </w:r>
            <w:r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i</w:t>
            </w:r>
            <w:r w:rsidRPr="00442A21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l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</w:t>
            </w:r>
            <w:r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 xml:space="preserve"> </w:t>
            </w:r>
            <w:r w:rsidRPr="00442A21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b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 a</w:t>
            </w:r>
            <w:r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b</w:t>
            </w:r>
            <w:r w:rsidRPr="00442A21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l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 </w:t>
            </w:r>
            <w:r w:rsidRPr="00442A21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t</w:t>
            </w:r>
            <w:r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o</w:t>
            </w:r>
            <w:r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</w:p>
          <w:p w:rsidR="00A874B5" w:rsidRPr="00442A21" w:rsidRDefault="00A874B5" w:rsidP="00A874B5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  <w:p w:rsidR="00442A21" w:rsidRPr="00442A21" w:rsidRDefault="00745672" w:rsidP="00442A21">
            <w:pPr>
              <w:jc w:val="right"/>
              <w:rPr>
                <w:rFonts w:asciiTheme="majorBidi" w:hAnsiTheme="majorBidi" w:cstheme="majorBidi"/>
                <w:color w:val="000000"/>
                <w:spacing w:val="27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a  </w:t>
            </w:r>
            <w:r w:rsidR="00442A21" w:rsidRPr="00442A21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-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K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no</w:t>
            </w:r>
            <w:r w:rsidR="00442A21" w:rsidRPr="00197B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w 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12"/>
                <w:sz w:val="24"/>
                <w:szCs w:val="24"/>
              </w:rPr>
              <w:t xml:space="preserve"> 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ho</w:t>
            </w:r>
            <w:r w:rsidR="00442A21" w:rsidRPr="00197B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w 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15"/>
                <w:sz w:val="24"/>
                <w:szCs w:val="24"/>
              </w:rPr>
              <w:t xml:space="preserve"> 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t</w:t>
            </w:r>
            <w:r w:rsidR="00442A21" w:rsidRPr="00197B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  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fo</w:t>
            </w:r>
            <w:r w:rsidR="00442A21" w:rsidRPr="00197B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m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ul</w:t>
            </w:r>
            <w:r w:rsidR="00442A21" w:rsidRPr="00197B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t</w:t>
            </w:r>
            <w:r w:rsidR="00442A21" w:rsidRPr="00197B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 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27"/>
                <w:sz w:val="24"/>
                <w:szCs w:val="24"/>
              </w:rPr>
              <w:t xml:space="preserve"> </w:t>
            </w:r>
            <w:r w:rsidR="00442A21" w:rsidRPr="00197B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n</w:t>
            </w:r>
            <w:r w:rsidR="00442A21" w:rsidRPr="00197B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 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30"/>
                <w:sz w:val="24"/>
                <w:szCs w:val="24"/>
              </w:rPr>
              <w:t xml:space="preserve"> 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solv</w:t>
            </w:r>
            <w:r w:rsidR="00442A21" w:rsidRPr="00197B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 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27"/>
                <w:sz w:val="24"/>
                <w:szCs w:val="24"/>
              </w:rPr>
              <w:t xml:space="preserve">program in </w:t>
            </w:r>
            <w:r w:rsidR="00197B3F" w:rsidRPr="00197B3F">
              <w:rPr>
                <w:rFonts w:asciiTheme="majorBidi" w:hAnsiTheme="majorBidi" w:cstheme="majorBidi"/>
                <w:color w:val="000000"/>
                <w:spacing w:val="27"/>
                <w:sz w:val="24"/>
                <w:szCs w:val="24"/>
              </w:rPr>
              <w:t>Fortran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27"/>
                <w:sz w:val="24"/>
                <w:szCs w:val="24"/>
              </w:rPr>
              <w:t xml:space="preserve"> 90</w:t>
            </w:r>
            <w:r w:rsidR="00442A21" w:rsidRPr="00197B3F">
              <w:rPr>
                <w:rFonts w:asciiTheme="majorBidi" w:hAnsiTheme="majorBidi" w:cstheme="majorBidi"/>
                <w:sz w:val="24"/>
                <w:szCs w:val="24"/>
              </w:rPr>
              <w:t xml:space="preserve"> used in scientific applications</w:t>
            </w:r>
            <w:r w:rsidR="00442A21" w:rsidRPr="00197B3F">
              <w:rPr>
                <w:rFonts w:asciiTheme="majorBidi" w:hAnsiTheme="majorBidi" w:cstheme="majorBidi"/>
                <w:color w:val="000000"/>
                <w:spacing w:val="27"/>
                <w:sz w:val="24"/>
                <w:szCs w:val="24"/>
              </w:rPr>
              <w:t>.</w:t>
            </w:r>
          </w:p>
          <w:p w:rsidR="00442A21" w:rsidRPr="00442A21" w:rsidRDefault="00745672" w:rsidP="0050266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442A21" w:rsidRPr="00442A2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50266E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442A21" w:rsidRPr="00442A21">
              <w:rPr>
                <w:rFonts w:asciiTheme="majorBidi" w:hAnsiTheme="majorBidi" w:cstheme="majorBidi"/>
                <w:sz w:val="24"/>
                <w:szCs w:val="24"/>
              </w:rPr>
              <w:t>ead and modify Fortran code.</w:t>
            </w:r>
          </w:p>
          <w:p w:rsidR="00442A21" w:rsidRPr="00442A21" w:rsidRDefault="00745672" w:rsidP="0050266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442A21" w:rsidRPr="00442A21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442A21" w:rsidRPr="00442A2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50266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</w:t>
            </w:r>
            <w:r w:rsidR="00442A21" w:rsidRPr="00442A2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elp </w:t>
            </w:r>
            <w:r w:rsidR="00197B3F" w:rsidRPr="00442A21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 s</w:t>
            </w:r>
            <w:r w:rsidR="00197B3F"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t</w:t>
            </w:r>
            <w:r w:rsidR="00197B3F" w:rsidRPr="00442A21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u</w:t>
            </w:r>
            <w:r w:rsidR="00197B3F" w:rsidRPr="00442A21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d</w:t>
            </w:r>
            <w:r w:rsidR="00197B3F" w:rsidRPr="00442A21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e</w:t>
            </w:r>
            <w:r w:rsidR="00197B3F" w:rsidRPr="00442A21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n</w:t>
            </w:r>
            <w:r w:rsidR="00197B3F" w:rsidRPr="00442A2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="00197B3F" w:rsidRPr="00442A2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442A21" w:rsidRPr="00442A2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draw 3D or 2D drawings or models.</w:t>
            </w:r>
          </w:p>
          <w:p w:rsidR="00442A21" w:rsidRPr="00442A21" w:rsidRDefault="00442A21" w:rsidP="00442A2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42A2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                ******************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     </w:t>
            </w:r>
          </w:p>
          <w:p w:rsidR="00442A21" w:rsidRDefault="00442A21" w:rsidP="00442A21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5E31E1" w:rsidRDefault="005E31E1" w:rsidP="00442A21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97B3F" w:rsidRDefault="00197B3F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97B3F" w:rsidRPr="00DB2283" w:rsidRDefault="00197B3F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376DAC" w:rsidRDefault="00376DAC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11.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B2283" w:rsidRDefault="00DB2283" w:rsidP="00DB228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Lectures.</w:t>
            </w:r>
          </w:p>
          <w:p w:rsidR="00DB2283" w:rsidRDefault="00DB2283" w:rsidP="00DB228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Tutorials.</w:t>
            </w:r>
          </w:p>
          <w:p w:rsidR="00DB2283" w:rsidRDefault="00DB2283" w:rsidP="00DB228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Homework and Assignments.</w:t>
            </w:r>
          </w:p>
          <w:p w:rsidR="00DB2283" w:rsidRDefault="00DB2283" w:rsidP="00FA5C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Tests and Exams.</w:t>
            </w:r>
          </w:p>
          <w:p w:rsidR="00DB2283" w:rsidRDefault="00DB2283" w:rsidP="00DB228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 In-Class Questions and Discussions.</w:t>
            </w:r>
          </w:p>
          <w:p w:rsidR="00DB2283" w:rsidRDefault="00DB2283" w:rsidP="00DB228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 Connection between Theory and Application.</w:t>
            </w:r>
          </w:p>
          <w:p w:rsidR="00DB2283" w:rsidRDefault="00DB2283" w:rsidP="00DB228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</w:t>
            </w:r>
          </w:p>
          <w:p w:rsidR="008A3F48" w:rsidRPr="00D64113" w:rsidRDefault="008A3F48" w:rsidP="00DB2283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DB2283" w:rsidRDefault="00A96A4D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DB2283" w:rsidRDefault="00DB2283" w:rsidP="00DB228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Examinations, Tests, and Quizzes.</w:t>
            </w:r>
          </w:p>
          <w:p w:rsidR="00DB2283" w:rsidRDefault="00DB2283" w:rsidP="00DB228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  <w:p w:rsidR="00DB2283" w:rsidRDefault="00DB2283" w:rsidP="00DB228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>Student Engagement during Lectures.</w:t>
            </w:r>
          </w:p>
          <w:p w:rsidR="00DB2283" w:rsidRDefault="00DB2283" w:rsidP="00DB228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>
              <w:rPr>
                <w:rFonts w:cs="Times New Roman"/>
                <w:sz w:val="28"/>
                <w:szCs w:val="28"/>
              </w:rPr>
              <w:t>Responses Obtained from Students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Questionnaire about</w:t>
            </w:r>
          </w:p>
          <w:p w:rsidR="00DB2283" w:rsidRDefault="00DB2283" w:rsidP="00DB2283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Curriculum and Faculty Member ( Instructor ).</w:t>
            </w:r>
          </w:p>
          <w:p w:rsidR="00DB2283" w:rsidRDefault="00DB2283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lang w:bidi="ar-IQ"/>
              </w:rPr>
            </w:pPr>
          </w:p>
          <w:p w:rsidR="008A3F48" w:rsidRPr="00995D4A" w:rsidRDefault="00355578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E6A76" w:rsidRDefault="00BE6A76" w:rsidP="00BE6A7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Quizzes:</w:t>
            </w:r>
          </w:p>
          <w:p w:rsidR="00BE6A76" w:rsidRDefault="00BE6A76" w:rsidP="00BE6A7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There will be a ( 15 – 20 ) closed books and notes quizzes during the academic year.</w:t>
            </w:r>
          </w:p>
          <w:p w:rsidR="00BE6A76" w:rsidRDefault="00BE6A76" w:rsidP="00BE6A7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quizzes will count 20% of the total course grade.</w:t>
            </w:r>
          </w:p>
          <w:p w:rsidR="00BE6A76" w:rsidRDefault="00BE6A76" w:rsidP="00BE6A7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Tests, 2-3 Nos. and will count 10% of the total course grade.</w:t>
            </w:r>
          </w:p>
          <w:p w:rsidR="00BE6A76" w:rsidRDefault="00BE6A76" w:rsidP="00BE6A7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Extracurricular Activities, this is optional and will count extra</w:t>
            </w:r>
          </w:p>
          <w:p w:rsidR="00BE6A76" w:rsidRDefault="00BE6A76" w:rsidP="00BE6A7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marks ( 1 – 5 % ) for the student, depending on the type of activity.</w:t>
            </w:r>
          </w:p>
          <w:p w:rsidR="00BE6A76" w:rsidRDefault="00BE6A76" w:rsidP="00BE6A7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Final Exam:</w:t>
            </w:r>
          </w:p>
          <w:p w:rsidR="00BE6A76" w:rsidRDefault="00BE6A76" w:rsidP="00046088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final exam will be comprehensive, closed books and</w:t>
            </w:r>
            <w:r w:rsidR="0004608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notes, and</w:t>
            </w:r>
            <w:r w:rsidR="00207DF8">
              <w:rPr>
                <w:rFonts w:cs="Times New Roman"/>
                <w:sz w:val="28"/>
                <w:szCs w:val="28"/>
              </w:rPr>
              <w:t xml:space="preserve"> will take place on January 2018</w:t>
            </w:r>
            <w:r>
              <w:rPr>
                <w:rFonts w:cs="Times New Roman"/>
                <w:sz w:val="28"/>
                <w:szCs w:val="28"/>
              </w:rPr>
              <w:t xml:space="preserve"> from 9:00 AM - 12:00 PM</w:t>
            </w:r>
            <w:r w:rsidR="0004608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in rooms ( M12 + M13 )</w:t>
            </w:r>
          </w:p>
          <w:p w:rsidR="00995D4A" w:rsidRPr="00D64113" w:rsidRDefault="00BE6A76" w:rsidP="00046088">
            <w:pPr>
              <w:bidi w:val="0"/>
              <w:ind w:left="1152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The final exam will count </w:t>
            </w:r>
            <w:r w:rsidR="00046088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0% of the total course grade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A3E09" w:rsidRDefault="00FA3E09" w:rsidP="00AD6E26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Assessment</w:t>
            </w:r>
          </w:p>
          <w:p w:rsidR="007B21F5" w:rsidRPr="00FB47B4" w:rsidRDefault="00FA3E09" w:rsidP="00AD6E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A3E09" w:rsidRDefault="00FA3E09" w:rsidP="00AD6E26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7B21F5" w:rsidRPr="00FB47B4" w:rsidRDefault="00FA3E09" w:rsidP="00AD6E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FA3E09" w:rsidRDefault="00FA3E09" w:rsidP="00AD6E26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Unit/Module or</w:t>
            </w:r>
          </w:p>
          <w:p w:rsidR="007B21F5" w:rsidRPr="00FB47B4" w:rsidRDefault="00FA3E09" w:rsidP="00AD6E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A3E09" w:rsidRDefault="00FA3E09" w:rsidP="00FA3E09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FA3E09" w:rsidRDefault="00FA3E09" w:rsidP="00FA3E09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( Article</w:t>
            </w:r>
          </w:p>
          <w:p w:rsidR="00016704" w:rsidRPr="00016704" w:rsidRDefault="00FA3E09" w:rsidP="00FA3E0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10 )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FA3E09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5F5F8B" w:rsidRPr="00FB47B4" w:rsidTr="0050266E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0266E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0266E" w:rsidP="0050266E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A3E09" w:rsidRDefault="00FA3E09" w:rsidP="00FA3E0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1/</w:t>
            </w:r>
          </w:p>
          <w:p w:rsidR="00FA3E09" w:rsidRDefault="00FA3E09" w:rsidP="00FA3E0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Fortran symbols</w:t>
            </w:r>
          </w:p>
          <w:p w:rsidR="003A223A" w:rsidRDefault="00FA3E09" w:rsidP="00FA3E0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Constants</w:t>
            </w:r>
          </w:p>
          <w:p w:rsidR="00FA3E09" w:rsidRPr="003A223A" w:rsidRDefault="003A223A" w:rsidP="00FA3E09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3A223A">
              <w:rPr>
                <w:rFonts w:asciiTheme="majorBidi" w:hAnsiTheme="majorBidi" w:cstheme="majorBidi"/>
              </w:rPr>
              <w:t>Variables</w:t>
            </w:r>
            <w:r w:rsidR="00FA3E09" w:rsidRPr="003A223A">
              <w:rPr>
                <w:rFonts w:asciiTheme="majorBidi" w:hAnsiTheme="majorBidi" w:cstheme="majorBidi"/>
                <w:lang w:bidi="ar-IQ"/>
              </w:rPr>
              <w:t xml:space="preserve">                          </w:t>
            </w:r>
            <w:r w:rsidR="00FA3E09" w:rsidRPr="003A223A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</w:p>
          <w:p w:rsidR="00FA3E09" w:rsidRDefault="00FA3E09" w:rsidP="00FA3E09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(E- Notation)</w:t>
            </w:r>
            <w:r>
              <w:rPr>
                <w:rFonts w:hint="cs"/>
                <w:rtl/>
                <w:lang w:bidi="ar-IQ"/>
              </w:rPr>
              <w:t xml:space="preserve">  </w:t>
            </w:r>
          </w:p>
          <w:p w:rsidR="00FA3E09" w:rsidRDefault="00BD289A" w:rsidP="00BD289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FA3E09" w:rsidRDefault="00FA3E09" w:rsidP="00FA3E0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FA3E09" w:rsidRDefault="00FA3E09" w:rsidP="00FA3E09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        </w:t>
            </w:r>
          </w:p>
          <w:p w:rsidR="00FA3E09" w:rsidRDefault="00FA3E09" w:rsidP="00FA3E09">
            <w:pPr>
              <w:jc w:val="right"/>
              <w:rPr>
                <w:rtl/>
                <w:lang w:bidi="ar-IQ"/>
              </w:rPr>
            </w:pPr>
          </w:p>
          <w:p w:rsidR="00FA3E09" w:rsidRDefault="00FA3E09" w:rsidP="00FA3E09">
            <w:pPr>
              <w:jc w:val="right"/>
              <w:rPr>
                <w:rtl/>
                <w:lang w:bidi="ar-IQ"/>
              </w:rPr>
            </w:pPr>
          </w:p>
          <w:p w:rsidR="00FA3E09" w:rsidRDefault="00FA3E09" w:rsidP="00FA3E09">
            <w:pPr>
              <w:jc w:val="right"/>
              <w:rPr>
                <w:rtl/>
                <w:lang w:bidi="ar-IQ"/>
              </w:rPr>
            </w:pPr>
          </w:p>
          <w:p w:rsidR="00FA3E09" w:rsidRDefault="00FA3E09" w:rsidP="00FA3E09">
            <w:pPr>
              <w:jc w:val="right"/>
              <w:rPr>
                <w:rtl/>
                <w:lang w:bidi="ar-IQ"/>
              </w:rPr>
            </w:pPr>
          </w:p>
          <w:p w:rsidR="005F5F8B" w:rsidRPr="00F445A1" w:rsidRDefault="005F5F8B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745672" w:rsidRDefault="00745672" w:rsidP="00745672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a,b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0266E" w:rsidRDefault="0050266E" w:rsidP="0050266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0266E" w:rsidRDefault="0050266E" w:rsidP="0050266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50266E" w:rsidRDefault="0050266E" w:rsidP="0050266E">
            <w:pPr>
              <w:shd w:val="clear" w:color="auto" w:fill="8DB3E2" w:themeFill="text2" w:themeFillTint="66"/>
              <w:bidi w:val="0"/>
              <w:jc w:val="center"/>
            </w:pPr>
            <w:r>
              <w:rPr>
                <w:rFonts w:cs="Times New Roman"/>
                <w:sz w:val="24"/>
                <w:szCs w:val="24"/>
              </w:rPr>
              <w:t>2 exp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445A1" w:rsidRDefault="005F5F8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84663" w:rsidRPr="009F395E" w:rsidTr="0050266E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50266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50266E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1/</w:t>
            </w: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                </w:t>
            </w:r>
            <w:r>
              <w:rPr>
                <w:lang w:bidi="ar-IQ"/>
              </w:rPr>
              <w:t>Variables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Arithmetic expression</w:t>
            </w:r>
          </w:p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Library function </w:t>
            </w:r>
          </w:p>
          <w:p w:rsidR="002E3795" w:rsidRDefault="002E3795" w:rsidP="002E379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BD289A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        </w:t>
            </w:r>
          </w:p>
          <w:p w:rsidR="00BD289A" w:rsidRDefault="00BD289A" w:rsidP="00BD289A">
            <w:pPr>
              <w:jc w:val="right"/>
              <w:rPr>
                <w:rtl/>
                <w:lang w:bidi="ar-IQ"/>
              </w:rPr>
            </w:pPr>
          </w:p>
          <w:p w:rsidR="00F84663" w:rsidRPr="00F445A1" w:rsidRDefault="00F84663" w:rsidP="00BD289A">
            <w:pPr>
              <w:shd w:val="clear" w:color="auto" w:fill="8DB3E2" w:themeFill="text2" w:themeFillTint="66"/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745672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50266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50266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50266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046088" w:rsidRDefault="00046088" w:rsidP="0050266E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BD289A" w:rsidRPr="009F395E" w:rsidTr="00DE4790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1/</w:t>
            </w: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Input statements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Output Statements</w:t>
            </w:r>
          </w:p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End statements</w:t>
            </w:r>
          </w:p>
          <w:p w:rsidR="002E3795" w:rsidRDefault="002E3795" w:rsidP="002E379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BD289A" w:rsidRDefault="00BD289A" w:rsidP="00BD289A">
            <w:pPr>
              <w:jc w:val="right"/>
              <w:rPr>
                <w:lang w:bidi="ar-IQ"/>
              </w:rPr>
            </w:pPr>
          </w:p>
          <w:p w:rsidR="00BD289A" w:rsidRDefault="00BD289A" w:rsidP="00BD289A">
            <w:pPr>
              <w:jc w:val="right"/>
              <w:rPr>
                <w:lang w:bidi="ar-IQ"/>
              </w:rPr>
            </w:pPr>
          </w:p>
          <w:p w:rsidR="00BD289A" w:rsidRDefault="00BD289A" w:rsidP="00BD289A">
            <w:pPr>
              <w:jc w:val="right"/>
              <w:rPr>
                <w:lang w:bidi="ar-IQ"/>
              </w:rPr>
            </w:pPr>
          </w:p>
          <w:p w:rsidR="00BD289A" w:rsidRDefault="00BD289A" w:rsidP="00BD289A">
            <w:pPr>
              <w:jc w:val="right"/>
              <w:rPr>
                <w:lang w:bidi="ar-IQ"/>
              </w:rPr>
            </w:pPr>
          </w:p>
          <w:p w:rsidR="00BD289A" w:rsidRDefault="00BD289A" w:rsidP="00BD289A">
            <w:pPr>
              <w:jc w:val="right"/>
              <w:rPr>
                <w:lang w:bidi="ar-IQ"/>
              </w:rPr>
            </w:pPr>
          </w:p>
          <w:p w:rsidR="00BD289A" w:rsidRDefault="00BD289A" w:rsidP="00BD289A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BD289A" w:rsidRPr="009F395E" w:rsidTr="00DE4790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1/</w:t>
            </w: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</w:t>
            </w:r>
            <w:r>
              <w:rPr>
                <w:lang w:bidi="ar-IQ"/>
              </w:rPr>
              <w:t>Control statements</w:t>
            </w:r>
          </w:p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Unconditional Go To statements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Conditional Go To statement</w:t>
            </w:r>
          </w:p>
          <w:p w:rsidR="002E3795" w:rsidRDefault="002E3795" w:rsidP="002E379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D289A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Part 2</w:t>
            </w:r>
          </w:p>
          <w:p w:rsidR="00BD289A" w:rsidRDefault="00BD289A" w:rsidP="00BD289A">
            <w:pPr>
              <w:jc w:val="right"/>
              <w:rPr>
                <w:rtl/>
                <w:lang w:bidi="ar-IQ"/>
              </w:rPr>
            </w:pPr>
          </w:p>
          <w:p w:rsidR="00BD289A" w:rsidRDefault="00BD289A" w:rsidP="00BD289A">
            <w:pPr>
              <w:jc w:val="right"/>
              <w:rPr>
                <w:rtl/>
                <w:lang w:bidi="ar-IQ"/>
              </w:rPr>
            </w:pPr>
          </w:p>
          <w:p w:rsidR="00BD289A" w:rsidRDefault="00BD289A" w:rsidP="00BD289A">
            <w:pPr>
              <w:jc w:val="right"/>
              <w:rPr>
                <w:rtl/>
                <w:lang w:bidi="ar-IQ"/>
              </w:rPr>
            </w:pPr>
          </w:p>
          <w:p w:rsidR="00BD289A" w:rsidRDefault="00BD289A" w:rsidP="00BD289A">
            <w:pPr>
              <w:jc w:val="right"/>
              <w:rPr>
                <w:rtl/>
                <w:lang w:bidi="ar-IQ"/>
              </w:rPr>
            </w:pPr>
          </w:p>
          <w:p w:rsidR="00BD289A" w:rsidRDefault="00BD289A" w:rsidP="00BD289A">
            <w:pPr>
              <w:jc w:val="right"/>
              <w:rPr>
                <w:rtl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BD289A" w:rsidRPr="009F395E" w:rsidTr="00DE4790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1/</w:t>
            </w: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Conditional Go To statement</w:t>
            </w:r>
          </w:p>
          <w:p w:rsidR="002E3795" w:rsidRDefault="002E3795" w:rsidP="002E379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Part 2</w:t>
            </w:r>
          </w:p>
          <w:p w:rsidR="00BD289A" w:rsidRDefault="00BD289A" w:rsidP="00D95424">
            <w:pPr>
              <w:jc w:val="right"/>
              <w:rPr>
                <w:lang w:bidi="ar-IQ"/>
              </w:rPr>
            </w:pPr>
          </w:p>
          <w:p w:rsidR="00BD289A" w:rsidRDefault="00BD289A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lang w:bidi="ar-IQ"/>
              </w:rPr>
            </w:pPr>
          </w:p>
          <w:p w:rsidR="00BD289A" w:rsidRPr="00080493" w:rsidRDefault="00BD289A" w:rsidP="00D95424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a,b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2E3795" w:rsidRDefault="002E3795" w:rsidP="002E3795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Arithmeti (IF) statements</w:t>
            </w:r>
          </w:p>
          <w:p w:rsidR="002E3795" w:rsidRDefault="002E3795" w:rsidP="002E379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</w:t>
            </w:r>
          </w:p>
          <w:p w:rsidR="00D95424" w:rsidRPr="002E3795" w:rsidRDefault="00D95424" w:rsidP="00D95424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2E3795" w:rsidRDefault="002E3795" w:rsidP="002E3795">
            <w:pPr>
              <w:jc w:val="right"/>
              <w:rPr>
                <w:lang w:bidi="ar-IQ"/>
              </w:rPr>
            </w:pPr>
            <w:r w:rsidRPr="00B9074C">
              <w:rPr>
                <w:lang w:bidi="ar-IQ"/>
              </w:rPr>
              <w:t>Part 1/</w:t>
            </w: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If  - then statements            If- then –else- structure  Nested If structure</w:t>
            </w:r>
          </w:p>
          <w:p w:rsidR="002E3795" w:rsidRDefault="002E3795" w:rsidP="002E379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D95424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BD289A" w:rsidRPr="00080493" w:rsidRDefault="00BD289A" w:rsidP="00D95424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2E3795" w:rsidRDefault="002E3795" w:rsidP="002E3795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Do loop statements</w:t>
            </w: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Do statement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2E3795" w:rsidRDefault="002E3795" w:rsidP="002E379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BD289A" w:rsidRPr="00080493" w:rsidRDefault="00BD289A" w:rsidP="00D95424">
            <w:pPr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2E3795" w:rsidRDefault="002E3795" w:rsidP="002E3795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2E3795" w:rsidRDefault="002E3795" w:rsidP="002E3795">
            <w:pPr>
              <w:jc w:val="right"/>
              <w:rPr>
                <w:lang w:bidi="ar-IQ"/>
              </w:rPr>
            </w:pP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Continue statements</w:t>
            </w:r>
          </w:p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Nested Do loops</w:t>
            </w:r>
          </w:p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Factorial</w:t>
            </w:r>
          </w:p>
          <w:p w:rsidR="002E3795" w:rsidRDefault="002E3795" w:rsidP="002E3795">
            <w:pPr>
              <w:jc w:val="right"/>
              <w:rPr>
                <w:lang w:bidi="ar-IQ"/>
              </w:rPr>
            </w:pPr>
          </w:p>
          <w:p w:rsidR="002E3795" w:rsidRDefault="002E3795" w:rsidP="002E379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2E3795" w:rsidRDefault="002E3795" w:rsidP="002E3795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</w:p>
          <w:p w:rsidR="002E3795" w:rsidRDefault="002E3795" w:rsidP="002E3795">
            <w:pPr>
              <w:jc w:val="right"/>
              <w:rPr>
                <w:rtl/>
                <w:lang w:bidi="ar-IQ"/>
              </w:rPr>
            </w:pPr>
          </w:p>
          <w:p w:rsidR="00D95424" w:rsidRDefault="00D95424" w:rsidP="00D95424">
            <w:pPr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95424" w:rsidRDefault="00D95424" w:rsidP="00D95424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Dimension statement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One dimension </w:t>
            </w:r>
          </w:p>
          <w:p w:rsidR="00D95424" w:rsidRDefault="00D95424" w:rsidP="00D9542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lang w:bidi="ar-IQ"/>
              </w:rPr>
            </w:pPr>
          </w:p>
          <w:p w:rsidR="00D95424" w:rsidRPr="00080493" w:rsidRDefault="00D95424" w:rsidP="00D95424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95424" w:rsidRDefault="00D95424" w:rsidP="00D95424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Dimension statement</w:t>
            </w: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Two dimension</w:t>
            </w:r>
          </w:p>
          <w:p w:rsidR="00D95424" w:rsidRDefault="00D95424" w:rsidP="00D9542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BD289A" w:rsidRPr="00080493" w:rsidRDefault="00BD289A" w:rsidP="00D95424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95424" w:rsidRDefault="00D95424" w:rsidP="00D95424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D95424" w:rsidRPr="00D95424" w:rsidRDefault="00D95424" w:rsidP="00D95424">
            <w:pPr>
              <w:rPr>
                <w:rtl/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Library Functions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Internal Function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External Function </w:t>
            </w:r>
          </w:p>
          <w:p w:rsidR="00D95424" w:rsidRDefault="00D95424" w:rsidP="00D9542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rtl/>
                <w:lang w:bidi="ar-IQ"/>
              </w:rPr>
            </w:pPr>
          </w:p>
          <w:p w:rsidR="002E3795" w:rsidRDefault="002E3795" w:rsidP="00D95424">
            <w:pPr>
              <w:jc w:val="right"/>
              <w:rPr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BD289A" w:rsidRPr="00080493" w:rsidRDefault="00BD289A" w:rsidP="00D95424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95424" w:rsidRDefault="00D95424" w:rsidP="00D95424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Subroutines</w:t>
            </w:r>
          </w:p>
          <w:p w:rsidR="00D95424" w:rsidRDefault="00D95424" w:rsidP="00D9542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BD289A" w:rsidRDefault="00BD289A" w:rsidP="00D95424">
            <w:pPr>
              <w:jc w:val="center"/>
              <w:rPr>
                <w:rtl/>
                <w:lang w:bidi="ar-IQ"/>
              </w:rPr>
            </w:pPr>
          </w:p>
          <w:p w:rsidR="0067017E" w:rsidRDefault="0067017E" w:rsidP="00D95424">
            <w:pPr>
              <w:jc w:val="center"/>
              <w:rPr>
                <w:rtl/>
                <w:lang w:bidi="ar-IQ"/>
              </w:rPr>
            </w:pPr>
          </w:p>
          <w:p w:rsidR="0067017E" w:rsidRDefault="0067017E" w:rsidP="00D95424">
            <w:pPr>
              <w:jc w:val="center"/>
              <w:rPr>
                <w:rtl/>
                <w:lang w:bidi="ar-IQ"/>
              </w:rPr>
            </w:pPr>
          </w:p>
          <w:p w:rsidR="0067017E" w:rsidRDefault="0067017E" w:rsidP="00D95424">
            <w:pPr>
              <w:jc w:val="center"/>
              <w:rPr>
                <w:rtl/>
                <w:lang w:bidi="ar-IQ"/>
              </w:rPr>
            </w:pPr>
          </w:p>
          <w:p w:rsidR="0067017E" w:rsidRPr="00080493" w:rsidRDefault="0067017E" w:rsidP="00D95424">
            <w:pPr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95424" w:rsidRDefault="00D95424" w:rsidP="00D95424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Engineering and Scientific applications</w:t>
            </w: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Finding roots of equations</w:t>
            </w: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Itarative method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Newton Raphson method</w:t>
            </w:r>
          </w:p>
          <w:p w:rsidR="00D95424" w:rsidRDefault="00D95424" w:rsidP="00D9542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D95424" w:rsidRDefault="00D95424" w:rsidP="00D95424">
            <w:pPr>
              <w:rPr>
                <w:rtl/>
                <w:lang w:bidi="ar-IQ"/>
              </w:rPr>
            </w:pPr>
          </w:p>
          <w:p w:rsidR="002E3795" w:rsidRDefault="002E3795" w:rsidP="00D95424">
            <w:pPr>
              <w:rPr>
                <w:rtl/>
                <w:lang w:bidi="ar-IQ"/>
              </w:rPr>
            </w:pPr>
          </w:p>
          <w:p w:rsidR="002E3795" w:rsidRDefault="002E3795" w:rsidP="00D95424">
            <w:pPr>
              <w:rPr>
                <w:rtl/>
                <w:lang w:bidi="ar-IQ"/>
              </w:rPr>
            </w:pPr>
          </w:p>
          <w:p w:rsidR="002E3795" w:rsidRDefault="002E3795" w:rsidP="00D95424">
            <w:pPr>
              <w:rPr>
                <w:rtl/>
                <w:lang w:bidi="ar-IQ"/>
              </w:rPr>
            </w:pPr>
          </w:p>
          <w:p w:rsidR="002E3795" w:rsidRDefault="002E3795" w:rsidP="00D95424">
            <w:pPr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D289A" w:rsidRDefault="00BD289A" w:rsidP="00D95424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Engineering and Scientific applications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 xml:space="preserve"> Numerical integration</w:t>
            </w: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Trapezoidal rule</w:t>
            </w: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Simpson rule</w:t>
            </w:r>
          </w:p>
          <w:p w:rsidR="00D95424" w:rsidRDefault="00D95424" w:rsidP="00D9542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D95424" w:rsidRDefault="00D95424" w:rsidP="00D95424">
            <w:pPr>
              <w:jc w:val="right"/>
              <w:rPr>
                <w:rtl/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D95424" w:rsidRDefault="00D95424" w:rsidP="00D95424">
            <w:pPr>
              <w:rPr>
                <w:rtl/>
              </w:rPr>
            </w:pPr>
          </w:p>
          <w:p w:rsidR="00D95424" w:rsidRDefault="00D95424" w:rsidP="00D95424">
            <w:pPr>
              <w:jc w:val="right"/>
            </w:pP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D95424" w:rsidRDefault="00D95424" w:rsidP="00D95424">
            <w:pPr>
              <w:jc w:val="right"/>
              <w:rPr>
                <w:lang w:bidi="ar-IQ"/>
              </w:rPr>
            </w:pPr>
          </w:p>
          <w:p w:rsidR="00D95424" w:rsidRPr="00080493" w:rsidRDefault="00D95424" w:rsidP="00D95424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a,b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D289A" w:rsidRDefault="002E3795" w:rsidP="00D95424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0C7F3A" w:rsidRPr="00F31366" w:rsidRDefault="000C7F3A" w:rsidP="00F31366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F31366">
              <w:rPr>
                <w:rFonts w:asciiTheme="majorBidi" w:hAnsiTheme="majorBidi" w:cstheme="majorBidi"/>
                <w:lang w:bidi="ar-IQ"/>
              </w:rPr>
              <w:t xml:space="preserve">AutoCAD  </w:t>
            </w:r>
          </w:p>
          <w:p w:rsidR="002E3795" w:rsidRPr="00F31366" w:rsidRDefault="000C7F3A" w:rsidP="00F31366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F31366">
              <w:rPr>
                <w:rFonts w:asciiTheme="majorBidi" w:hAnsiTheme="majorBidi" w:cstheme="majorBidi"/>
              </w:rPr>
              <w:t>Standard Toolbars</w:t>
            </w:r>
          </w:p>
          <w:p w:rsidR="002E3795" w:rsidRDefault="000C7F3A" w:rsidP="00F31366">
            <w:pPr>
              <w:jc w:val="right"/>
              <w:rPr>
                <w:rFonts w:asciiTheme="majorBidi" w:hAnsiTheme="majorBidi" w:cstheme="majorBidi"/>
              </w:rPr>
            </w:pPr>
            <w:r w:rsidRPr="00F31366">
              <w:rPr>
                <w:rFonts w:asciiTheme="majorBidi" w:hAnsiTheme="majorBidi" w:cstheme="majorBidi"/>
              </w:rPr>
              <w:t>Object Properties</w:t>
            </w:r>
          </w:p>
          <w:p w:rsidR="00F31366" w:rsidRPr="00F31366" w:rsidRDefault="00F31366" w:rsidP="00F31366">
            <w:pPr>
              <w:jc w:val="right"/>
              <w:rPr>
                <w:rFonts w:asciiTheme="majorBidi" w:hAnsiTheme="majorBidi" w:cstheme="majorBidi"/>
              </w:rPr>
            </w:pPr>
            <w:r w:rsidRPr="00F31366">
              <w:rPr>
                <w:rFonts w:ascii="TimesNewRoman" w:eastAsia="X9CB99C92" w:hAnsi="TimesNewRoman" w:cs="TimesNewRoman"/>
              </w:rPr>
              <w:t>status bar</w:t>
            </w:r>
          </w:p>
          <w:p w:rsidR="003A223A" w:rsidRDefault="003A223A" w:rsidP="003A223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3A223A" w:rsidRDefault="003A223A" w:rsidP="003A223A">
            <w:pPr>
              <w:jc w:val="right"/>
              <w:rPr>
                <w:rtl/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F31366" w:rsidRDefault="00F31366" w:rsidP="003A223A">
            <w:pPr>
              <w:jc w:val="right"/>
              <w:rPr>
                <w:rtl/>
                <w:lang w:bidi="ar-IQ"/>
              </w:rPr>
            </w:pPr>
          </w:p>
          <w:p w:rsidR="00507FBE" w:rsidRDefault="00507FBE" w:rsidP="003A223A">
            <w:pPr>
              <w:jc w:val="right"/>
              <w:rPr>
                <w:rtl/>
                <w:lang w:bidi="ar-IQ"/>
              </w:rPr>
            </w:pPr>
          </w:p>
          <w:p w:rsidR="00507FBE" w:rsidRDefault="00507FBE" w:rsidP="003A223A">
            <w:pPr>
              <w:jc w:val="right"/>
              <w:rPr>
                <w:rtl/>
                <w:lang w:bidi="ar-IQ"/>
              </w:rPr>
            </w:pPr>
          </w:p>
          <w:p w:rsidR="00507FBE" w:rsidRDefault="00507FBE" w:rsidP="003A223A">
            <w:pPr>
              <w:jc w:val="right"/>
              <w:rPr>
                <w:rtl/>
                <w:lang w:bidi="ar-IQ"/>
              </w:rPr>
            </w:pPr>
          </w:p>
          <w:p w:rsidR="00507FBE" w:rsidRPr="00080493" w:rsidRDefault="00507FBE" w:rsidP="003A223A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D289A" w:rsidRDefault="00BD289A" w:rsidP="00D95424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3A223A" w:rsidRPr="00F31366" w:rsidRDefault="003A223A" w:rsidP="003A223A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F31366">
              <w:rPr>
                <w:rFonts w:asciiTheme="majorBidi" w:hAnsiTheme="majorBidi" w:cstheme="majorBidi"/>
                <w:lang w:bidi="ar-IQ"/>
              </w:rPr>
              <w:t>Grid</w:t>
            </w:r>
          </w:p>
          <w:p w:rsidR="003A223A" w:rsidRPr="00F31366" w:rsidRDefault="003A223A" w:rsidP="003A223A">
            <w:pPr>
              <w:jc w:val="right"/>
              <w:rPr>
                <w:rFonts w:asciiTheme="majorBidi" w:hAnsiTheme="majorBidi" w:cstheme="majorBidi"/>
              </w:rPr>
            </w:pPr>
            <w:r w:rsidRPr="00F31366">
              <w:rPr>
                <w:rFonts w:asciiTheme="majorBidi" w:hAnsiTheme="majorBidi" w:cstheme="majorBidi"/>
              </w:rPr>
              <w:t>Draw</w:t>
            </w:r>
          </w:p>
          <w:p w:rsidR="00F31366" w:rsidRPr="00F31366" w:rsidRDefault="003A223A" w:rsidP="00D95424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Zoom</w:t>
            </w:r>
          </w:p>
          <w:p w:rsidR="003A223A" w:rsidRDefault="003A223A" w:rsidP="003A223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3A223A" w:rsidRDefault="003A223A" w:rsidP="003A223A">
            <w:pPr>
              <w:jc w:val="right"/>
              <w:rPr>
                <w:rtl/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F31366" w:rsidRDefault="00F31366" w:rsidP="00D95424">
            <w:pPr>
              <w:jc w:val="right"/>
              <w:rPr>
                <w:lang w:bidi="ar-IQ"/>
              </w:rPr>
            </w:pPr>
          </w:p>
          <w:p w:rsidR="00F31366" w:rsidRDefault="00F31366" w:rsidP="00D95424">
            <w:pPr>
              <w:jc w:val="right"/>
              <w:rPr>
                <w:lang w:bidi="ar-IQ"/>
              </w:rPr>
            </w:pPr>
          </w:p>
          <w:p w:rsidR="00F31366" w:rsidRDefault="00F31366" w:rsidP="00D95424">
            <w:pPr>
              <w:jc w:val="right"/>
              <w:rPr>
                <w:lang w:bidi="ar-IQ"/>
              </w:rPr>
            </w:pPr>
          </w:p>
          <w:p w:rsidR="00F31366" w:rsidRPr="00CA6650" w:rsidRDefault="00F31366" w:rsidP="00D95424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31366" w:rsidRDefault="00F31366" w:rsidP="00F31366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3A223A" w:rsidRPr="00F31366" w:rsidRDefault="003A223A" w:rsidP="003A223A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F31366">
              <w:rPr>
                <w:rFonts w:asciiTheme="majorBidi" w:hAnsiTheme="majorBidi" w:cstheme="majorBidi"/>
              </w:rPr>
              <w:t>Object Snap</w:t>
            </w:r>
          </w:p>
          <w:p w:rsidR="003A223A" w:rsidRPr="00F31366" w:rsidRDefault="003A223A" w:rsidP="003A223A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F31366">
              <w:rPr>
                <w:rFonts w:asciiTheme="majorBidi" w:hAnsiTheme="majorBidi" w:cstheme="majorBidi"/>
              </w:rPr>
              <w:t>Create Drawings</w:t>
            </w:r>
          </w:p>
          <w:p w:rsidR="003A223A" w:rsidRDefault="003A223A" w:rsidP="003A223A">
            <w:pPr>
              <w:jc w:val="right"/>
              <w:rPr>
                <w:lang w:bidi="ar-IQ"/>
              </w:rPr>
            </w:pPr>
            <w:r w:rsidRPr="00F31366">
              <w:rPr>
                <w:rFonts w:asciiTheme="majorBidi" w:hAnsiTheme="majorBidi" w:cstheme="majorBidi"/>
                <w:lang w:bidi="ar-IQ"/>
              </w:rPr>
              <w:t>modif</w:t>
            </w:r>
            <w:r>
              <w:rPr>
                <w:rFonts w:asciiTheme="majorBidi" w:hAnsiTheme="majorBidi" w:cstheme="majorBidi"/>
                <w:lang w:bidi="ar-IQ"/>
              </w:rPr>
              <w:t>y</w:t>
            </w:r>
          </w:p>
          <w:p w:rsidR="003A223A" w:rsidRDefault="003A223A" w:rsidP="003A223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3A223A" w:rsidRDefault="003A223A" w:rsidP="003A223A">
            <w:pPr>
              <w:jc w:val="right"/>
              <w:rPr>
                <w:rtl/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F31366" w:rsidRPr="003A223A" w:rsidRDefault="00F31366" w:rsidP="00D95424">
            <w:pPr>
              <w:jc w:val="right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:rsidR="00F31366" w:rsidRDefault="00F31366" w:rsidP="00D95424">
            <w:pPr>
              <w:jc w:val="right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:rsidR="00F31366" w:rsidRDefault="00F31366" w:rsidP="00D95424">
            <w:pPr>
              <w:jc w:val="right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:rsidR="00F31366" w:rsidRDefault="00F31366" w:rsidP="00D95424">
            <w:pPr>
              <w:jc w:val="right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:rsidR="00F31366" w:rsidRDefault="00F31366" w:rsidP="00D95424">
            <w:pPr>
              <w:jc w:val="right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:rsidR="00F31366" w:rsidRPr="00CA6650" w:rsidRDefault="00F31366" w:rsidP="00D95424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3A223A" w:rsidRDefault="003A223A" w:rsidP="003A223A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3A223A" w:rsidRPr="00F31366" w:rsidRDefault="003A223A" w:rsidP="003A223A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F31366">
              <w:rPr>
                <w:rFonts w:asciiTheme="majorBidi" w:hAnsiTheme="majorBidi" w:cstheme="majorBidi"/>
                <w:lang w:bidi="ar-IQ"/>
              </w:rPr>
              <w:t>Type of dimension</w:t>
            </w:r>
          </w:p>
          <w:p w:rsidR="003A223A" w:rsidRDefault="003A223A" w:rsidP="003A223A">
            <w:pPr>
              <w:jc w:val="right"/>
              <w:rPr>
                <w:rFonts w:asciiTheme="majorBidi" w:hAnsiTheme="majorBidi" w:cstheme="majorBidi"/>
              </w:rPr>
            </w:pPr>
            <w:r w:rsidRPr="00F31366">
              <w:rPr>
                <w:rFonts w:asciiTheme="majorBidi" w:hAnsiTheme="majorBidi" w:cstheme="majorBidi"/>
              </w:rPr>
              <w:t>Absolute</w:t>
            </w:r>
            <w:r w:rsidRPr="00F31366">
              <w:rPr>
                <w:rFonts w:asciiTheme="majorBidi" w:eastAsia="Arial Unicode MS" w:hAnsiTheme="majorBidi" w:cstheme="majorBidi"/>
              </w:rPr>
              <w:t>&amp;</w:t>
            </w:r>
            <w:r w:rsidRPr="00F31366">
              <w:rPr>
                <w:rFonts w:asciiTheme="majorBidi" w:hAnsiTheme="majorBidi" w:cstheme="majorBidi"/>
              </w:rPr>
              <w:t xml:space="preserve"> Incremental</w:t>
            </w:r>
          </w:p>
          <w:p w:rsidR="003A223A" w:rsidRDefault="00740192" w:rsidP="00740192">
            <w:pPr>
              <w:jc w:val="right"/>
              <w:rPr>
                <w:rFonts w:asciiTheme="majorBidi" w:hAnsiTheme="majorBidi" w:cstheme="majorBidi"/>
              </w:rPr>
            </w:pPr>
            <w:r w:rsidRPr="00740192">
              <w:rPr>
                <w:rFonts w:asciiTheme="majorBidi" w:hAnsiTheme="majorBidi" w:cstheme="majorBidi"/>
              </w:rPr>
              <w:t>Text</w:t>
            </w:r>
          </w:p>
          <w:p w:rsidR="00740192" w:rsidRPr="00740192" w:rsidRDefault="00740192" w:rsidP="00740192">
            <w:pPr>
              <w:jc w:val="right"/>
              <w:rPr>
                <w:rFonts w:asciiTheme="majorBidi" w:hAnsiTheme="majorBidi" w:cstheme="majorBidi"/>
              </w:rPr>
            </w:pPr>
            <w:r w:rsidRPr="00740192">
              <w:rPr>
                <w:rFonts w:asciiTheme="majorBidi" w:hAnsiTheme="majorBidi" w:cstheme="majorBidi"/>
              </w:rPr>
              <w:t>Hatch</w:t>
            </w:r>
          </w:p>
          <w:p w:rsidR="003A223A" w:rsidRDefault="003A223A" w:rsidP="003A223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D289A" w:rsidRDefault="003A223A" w:rsidP="003A223A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3A223A" w:rsidRDefault="003A223A" w:rsidP="003A223A">
            <w:pPr>
              <w:jc w:val="right"/>
              <w:rPr>
                <w:lang w:bidi="ar-IQ"/>
              </w:rPr>
            </w:pPr>
          </w:p>
          <w:p w:rsidR="003A223A" w:rsidRDefault="003A223A" w:rsidP="003A223A">
            <w:pPr>
              <w:jc w:val="right"/>
              <w:rPr>
                <w:lang w:bidi="ar-IQ"/>
              </w:rPr>
            </w:pPr>
          </w:p>
          <w:p w:rsidR="003A223A" w:rsidRDefault="003A223A" w:rsidP="003A223A">
            <w:pPr>
              <w:jc w:val="right"/>
              <w:rPr>
                <w:lang w:bidi="ar-IQ"/>
              </w:rPr>
            </w:pPr>
          </w:p>
          <w:p w:rsidR="003A223A" w:rsidRPr="00CA6650" w:rsidRDefault="003A223A" w:rsidP="003A223A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3A223A" w:rsidRDefault="003A223A" w:rsidP="003A223A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3A223A" w:rsidRDefault="003A223A" w:rsidP="003A223A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Application -1-</w:t>
            </w:r>
          </w:p>
          <w:p w:rsidR="003A223A" w:rsidRPr="00F31366" w:rsidRDefault="003A223A" w:rsidP="003A223A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3A223A" w:rsidRDefault="003A223A" w:rsidP="003A223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3A223A" w:rsidRDefault="003A223A" w:rsidP="003A223A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3A223A" w:rsidRDefault="003A223A" w:rsidP="00D95424">
            <w:pPr>
              <w:jc w:val="center"/>
              <w:rPr>
                <w:rtl/>
                <w:lang w:bidi="ar-IQ"/>
              </w:rPr>
            </w:pPr>
          </w:p>
          <w:p w:rsidR="003A223A" w:rsidRDefault="003A223A" w:rsidP="00D95424">
            <w:pPr>
              <w:jc w:val="center"/>
              <w:rPr>
                <w:rtl/>
                <w:lang w:bidi="ar-IQ"/>
              </w:rPr>
            </w:pPr>
          </w:p>
          <w:p w:rsidR="003A223A" w:rsidRDefault="003A223A" w:rsidP="00D95424">
            <w:pPr>
              <w:jc w:val="center"/>
              <w:rPr>
                <w:rtl/>
                <w:lang w:bidi="ar-IQ"/>
              </w:rPr>
            </w:pPr>
          </w:p>
          <w:p w:rsidR="003A223A" w:rsidRDefault="003A223A" w:rsidP="00D95424">
            <w:pPr>
              <w:jc w:val="center"/>
              <w:rPr>
                <w:lang w:bidi="ar-IQ"/>
              </w:rPr>
            </w:pPr>
          </w:p>
          <w:p w:rsidR="00507FBE" w:rsidRDefault="00507FBE" w:rsidP="00D95424">
            <w:pPr>
              <w:jc w:val="center"/>
              <w:rPr>
                <w:rtl/>
                <w:lang w:bidi="ar-IQ"/>
              </w:rPr>
            </w:pPr>
          </w:p>
          <w:p w:rsidR="00507FBE" w:rsidRDefault="00507FBE" w:rsidP="00D95424">
            <w:pPr>
              <w:jc w:val="center"/>
              <w:rPr>
                <w:rtl/>
                <w:lang w:bidi="ar-IQ"/>
              </w:rPr>
            </w:pPr>
          </w:p>
          <w:p w:rsidR="00507FBE" w:rsidRDefault="00507FBE" w:rsidP="00D95424">
            <w:pPr>
              <w:jc w:val="center"/>
              <w:rPr>
                <w:rtl/>
                <w:lang w:bidi="ar-IQ"/>
              </w:rPr>
            </w:pPr>
          </w:p>
          <w:p w:rsidR="00507FBE" w:rsidRDefault="00507FBE" w:rsidP="00D95424">
            <w:pPr>
              <w:jc w:val="center"/>
              <w:rPr>
                <w:rtl/>
                <w:lang w:bidi="ar-IQ"/>
              </w:rPr>
            </w:pPr>
          </w:p>
          <w:p w:rsidR="00507FBE" w:rsidRPr="00CA6650" w:rsidRDefault="00507FBE" w:rsidP="00D95424">
            <w:pPr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3A223A" w:rsidRDefault="003A223A" w:rsidP="003A223A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3A223A" w:rsidRDefault="003A223A" w:rsidP="003A223A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Application -2-</w:t>
            </w:r>
          </w:p>
          <w:p w:rsidR="003A223A" w:rsidRPr="00F31366" w:rsidRDefault="003A223A" w:rsidP="003A223A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3A223A" w:rsidRDefault="003A223A" w:rsidP="003A223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3A223A" w:rsidRDefault="003A223A" w:rsidP="003A223A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D289A" w:rsidRDefault="00BD289A" w:rsidP="00D95424">
            <w:pPr>
              <w:rPr>
                <w:rtl/>
                <w:lang w:bidi="ar-IQ"/>
              </w:rPr>
            </w:pPr>
          </w:p>
          <w:p w:rsidR="00740192" w:rsidRDefault="00740192" w:rsidP="00D95424">
            <w:pPr>
              <w:rPr>
                <w:rtl/>
                <w:lang w:bidi="ar-IQ"/>
              </w:rPr>
            </w:pPr>
          </w:p>
          <w:p w:rsidR="00740192" w:rsidRDefault="00740192" w:rsidP="00D95424">
            <w:pPr>
              <w:rPr>
                <w:rtl/>
                <w:lang w:bidi="ar-IQ"/>
              </w:rPr>
            </w:pPr>
          </w:p>
          <w:p w:rsidR="00740192" w:rsidRDefault="00740192" w:rsidP="00D95424">
            <w:pPr>
              <w:rPr>
                <w:rtl/>
                <w:lang w:bidi="ar-IQ"/>
              </w:rPr>
            </w:pPr>
          </w:p>
          <w:p w:rsidR="00740192" w:rsidRDefault="00740192" w:rsidP="00D95424">
            <w:pPr>
              <w:rPr>
                <w:lang w:bidi="ar-IQ"/>
              </w:rPr>
            </w:pPr>
          </w:p>
          <w:p w:rsidR="003A223A" w:rsidRDefault="003A223A" w:rsidP="00740192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0192" w:rsidRDefault="00740192" w:rsidP="00740192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740192" w:rsidRDefault="00740192" w:rsidP="00740192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Three dimension( figures)</w:t>
            </w:r>
          </w:p>
          <w:p w:rsidR="00740192" w:rsidRDefault="00740192" w:rsidP="00740192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740192">
              <w:rPr>
                <w:rFonts w:asciiTheme="majorBidi" w:hAnsiTheme="majorBidi" w:cstheme="majorBidi"/>
              </w:rPr>
              <w:t>Solid</w:t>
            </w:r>
            <w:r>
              <w:rPr>
                <w:rFonts w:asciiTheme="majorBidi" w:hAnsiTheme="majorBidi" w:cstheme="majorBidi"/>
                <w:lang w:bidi="ar-IQ"/>
              </w:rPr>
              <w:t>body</w:t>
            </w:r>
          </w:p>
          <w:p w:rsidR="00740192" w:rsidRPr="00740192" w:rsidRDefault="00740192" w:rsidP="0074019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740192">
              <w:rPr>
                <w:rFonts w:ascii="TimesNewRoman" w:hAnsi="TimesNewRoman" w:cs="TimesNewRoman"/>
              </w:rPr>
              <w:t>Shade</w:t>
            </w:r>
          </w:p>
          <w:p w:rsidR="00740192" w:rsidRPr="00F31366" w:rsidRDefault="00740192" w:rsidP="0074019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740192" w:rsidRDefault="00740192" w:rsidP="007401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740192" w:rsidRDefault="00740192" w:rsidP="00740192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740192" w:rsidRDefault="00740192" w:rsidP="00D95424">
            <w:pPr>
              <w:jc w:val="right"/>
              <w:rPr>
                <w:lang w:bidi="ar-IQ"/>
              </w:rPr>
            </w:pPr>
          </w:p>
          <w:p w:rsidR="00740192" w:rsidRDefault="00740192" w:rsidP="00D95424">
            <w:pPr>
              <w:jc w:val="right"/>
              <w:rPr>
                <w:lang w:bidi="ar-IQ"/>
              </w:rPr>
            </w:pPr>
          </w:p>
          <w:p w:rsidR="00740192" w:rsidRDefault="00740192" w:rsidP="00D95424">
            <w:pPr>
              <w:jc w:val="right"/>
              <w:rPr>
                <w:lang w:bidi="ar-IQ"/>
              </w:rPr>
            </w:pPr>
          </w:p>
          <w:p w:rsidR="00740192" w:rsidRDefault="00740192" w:rsidP="00D95424">
            <w:pPr>
              <w:jc w:val="right"/>
              <w:rPr>
                <w:lang w:bidi="ar-IQ"/>
              </w:rPr>
            </w:pPr>
          </w:p>
          <w:p w:rsidR="00740192" w:rsidRDefault="00740192" w:rsidP="00D95424">
            <w:pPr>
              <w:jc w:val="right"/>
              <w:rPr>
                <w:lang w:bidi="ar-IQ"/>
              </w:rPr>
            </w:pPr>
          </w:p>
          <w:p w:rsidR="00740192" w:rsidRDefault="00740192" w:rsidP="00D95424">
            <w:pPr>
              <w:jc w:val="right"/>
              <w:rPr>
                <w:lang w:bidi="ar-IQ"/>
              </w:rPr>
            </w:pPr>
          </w:p>
          <w:p w:rsidR="00740192" w:rsidRDefault="00740192" w:rsidP="00D95424">
            <w:pPr>
              <w:jc w:val="right"/>
              <w:rPr>
                <w:lang w:bidi="ar-IQ"/>
              </w:rPr>
            </w:pPr>
          </w:p>
          <w:p w:rsidR="00740192" w:rsidRPr="00F9042C" w:rsidRDefault="00740192" w:rsidP="00D95424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0192" w:rsidRDefault="00740192" w:rsidP="00740192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740192" w:rsidRDefault="00740192" w:rsidP="00740192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Three dimension( figures)</w:t>
            </w:r>
          </w:p>
          <w:p w:rsidR="00740192" w:rsidRDefault="00740192" w:rsidP="00740192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740192">
              <w:rPr>
                <w:rFonts w:asciiTheme="majorBidi" w:hAnsiTheme="majorBidi" w:cstheme="majorBidi"/>
              </w:rPr>
              <w:t>Solid</w:t>
            </w:r>
            <w:r>
              <w:rPr>
                <w:rFonts w:asciiTheme="majorBidi" w:hAnsiTheme="majorBidi" w:cstheme="majorBidi"/>
                <w:lang w:bidi="ar-IQ"/>
              </w:rPr>
              <w:t>body</w:t>
            </w:r>
          </w:p>
          <w:p w:rsidR="00740192" w:rsidRPr="00740192" w:rsidRDefault="00740192" w:rsidP="0074019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740192">
              <w:rPr>
                <w:rFonts w:ascii="TimesNewRoman" w:hAnsi="TimesNewRoman" w:cs="TimesNewRoman"/>
              </w:rPr>
              <w:t>Shade</w:t>
            </w:r>
          </w:p>
          <w:p w:rsidR="00740192" w:rsidRPr="00F31366" w:rsidRDefault="00740192" w:rsidP="0074019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740192" w:rsidRDefault="00740192" w:rsidP="007401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740192" w:rsidRDefault="00740192" w:rsidP="00740192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D289A" w:rsidRDefault="00BD289A" w:rsidP="00740192">
            <w:pPr>
              <w:jc w:val="right"/>
              <w:rPr>
                <w:rtl/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rtl/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rtl/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rtl/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rtl/>
                <w:lang w:bidi="ar-IQ"/>
              </w:rPr>
            </w:pPr>
          </w:p>
          <w:p w:rsidR="00507FBE" w:rsidRPr="00F9042C" w:rsidRDefault="00507FBE" w:rsidP="00740192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0192" w:rsidRDefault="00740192" w:rsidP="00740192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740192" w:rsidRPr="00740192" w:rsidRDefault="00740192" w:rsidP="0074019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740192">
              <w:rPr>
                <w:rFonts w:asciiTheme="majorBidi" w:hAnsiTheme="majorBidi" w:cstheme="majorBidi"/>
              </w:rPr>
              <w:t>Operations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740192" w:rsidRPr="00F31366" w:rsidRDefault="00740192" w:rsidP="0074019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740192" w:rsidRDefault="00740192" w:rsidP="007401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740192" w:rsidRPr="00F31366" w:rsidRDefault="00740192" w:rsidP="0074019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740192" w:rsidRDefault="00740192" w:rsidP="00740192">
            <w:pPr>
              <w:jc w:val="center"/>
              <w:rPr>
                <w:rtl/>
                <w:lang w:bidi="ar-IQ"/>
              </w:rPr>
            </w:pPr>
          </w:p>
          <w:p w:rsidR="00DE4790" w:rsidRDefault="00DE4790" w:rsidP="00740192">
            <w:pPr>
              <w:jc w:val="center"/>
              <w:rPr>
                <w:rtl/>
                <w:lang w:bidi="ar-IQ"/>
              </w:rPr>
            </w:pPr>
          </w:p>
          <w:p w:rsidR="00DE4790" w:rsidRDefault="00DE4790" w:rsidP="00740192">
            <w:pPr>
              <w:jc w:val="center"/>
              <w:rPr>
                <w:rtl/>
                <w:lang w:bidi="ar-IQ"/>
              </w:rPr>
            </w:pPr>
          </w:p>
          <w:p w:rsidR="00BD289A" w:rsidRPr="00F9042C" w:rsidRDefault="00BD289A" w:rsidP="00740192">
            <w:pPr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0192" w:rsidRDefault="00740192" w:rsidP="00740192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740192" w:rsidRPr="00507FBE" w:rsidRDefault="00740192" w:rsidP="00740192">
            <w:pPr>
              <w:jc w:val="right"/>
              <w:rPr>
                <w:rFonts w:ascii="TimesNewRoman" w:hAnsi="TimesNewRoman" w:cs="TimesNewRoman"/>
              </w:rPr>
            </w:pPr>
            <w:r w:rsidRPr="00507FBE">
              <w:rPr>
                <w:rFonts w:ascii="TimesNewRoman" w:hAnsi="TimesNewRoman" w:cs="TimesNewRoman"/>
              </w:rPr>
              <w:t>Extrude</w:t>
            </w:r>
          </w:p>
          <w:p w:rsidR="00740192" w:rsidRPr="00507FBE" w:rsidRDefault="00740192" w:rsidP="0074019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507FBE">
              <w:rPr>
                <w:rFonts w:asciiTheme="majorBidi" w:hAnsiTheme="majorBidi" w:cstheme="majorBidi"/>
              </w:rPr>
              <w:t>Thickness</w:t>
            </w:r>
          </w:p>
          <w:p w:rsidR="00740192" w:rsidRDefault="00740192" w:rsidP="007401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740192" w:rsidRDefault="00740192" w:rsidP="00740192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BD289A" w:rsidRPr="00F9042C" w:rsidRDefault="00BD289A" w:rsidP="00D95424">
            <w:pPr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0192" w:rsidRDefault="00740192" w:rsidP="00740192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740192" w:rsidRPr="00507FBE" w:rsidRDefault="00740192" w:rsidP="0074019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507FBE">
              <w:rPr>
                <w:rFonts w:ascii="TimesNewRoman" w:hAnsi="TimesNewRoman" w:cs="TimesNewRoman"/>
              </w:rPr>
              <w:t>Sections</w:t>
            </w:r>
          </w:p>
          <w:p w:rsidR="00740192" w:rsidRPr="00F31366" w:rsidRDefault="00740192" w:rsidP="0074019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740192" w:rsidRDefault="00740192" w:rsidP="007401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740192" w:rsidRDefault="00740192" w:rsidP="00740192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BD289A" w:rsidRPr="00CA6D2A" w:rsidRDefault="00BD289A" w:rsidP="00D95424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0192" w:rsidRDefault="00740192" w:rsidP="00740192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740192" w:rsidRPr="00507FBE" w:rsidRDefault="00507FBE" w:rsidP="0074019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507FBE">
              <w:rPr>
                <w:rFonts w:asciiTheme="majorBidi" w:hAnsiTheme="majorBidi" w:cstheme="majorBidi"/>
              </w:rPr>
              <w:t>View ports</w:t>
            </w:r>
          </w:p>
          <w:p w:rsidR="00740192" w:rsidRDefault="00740192" w:rsidP="007401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740192" w:rsidRDefault="00740192" w:rsidP="00740192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D289A" w:rsidRDefault="00BD289A" w:rsidP="00D95424">
            <w:pPr>
              <w:jc w:val="right"/>
              <w:rPr>
                <w:rtl/>
                <w:lang w:bidi="ar-IQ"/>
              </w:rPr>
            </w:pPr>
          </w:p>
          <w:p w:rsidR="00507FBE" w:rsidRDefault="00507FBE" w:rsidP="00D95424">
            <w:pPr>
              <w:jc w:val="right"/>
              <w:rPr>
                <w:rtl/>
                <w:lang w:bidi="ar-IQ"/>
              </w:rPr>
            </w:pPr>
          </w:p>
          <w:p w:rsidR="00507FBE" w:rsidRDefault="00507FBE" w:rsidP="00D95424">
            <w:pPr>
              <w:jc w:val="right"/>
              <w:rPr>
                <w:rtl/>
                <w:lang w:bidi="ar-IQ"/>
              </w:rPr>
            </w:pPr>
          </w:p>
          <w:p w:rsidR="00507FBE" w:rsidRDefault="00507FBE" w:rsidP="00D95424">
            <w:pPr>
              <w:jc w:val="right"/>
              <w:rPr>
                <w:rtl/>
                <w:lang w:bidi="ar-IQ"/>
              </w:rPr>
            </w:pPr>
          </w:p>
          <w:p w:rsidR="00507FBE" w:rsidRDefault="00507FBE" w:rsidP="00D95424">
            <w:pPr>
              <w:jc w:val="right"/>
              <w:rPr>
                <w:rtl/>
                <w:lang w:bidi="ar-IQ"/>
              </w:rPr>
            </w:pPr>
          </w:p>
          <w:p w:rsidR="00507FBE" w:rsidRDefault="00507FBE" w:rsidP="00D95424">
            <w:pPr>
              <w:jc w:val="right"/>
              <w:rPr>
                <w:rtl/>
                <w:lang w:bidi="ar-IQ"/>
              </w:rPr>
            </w:pPr>
          </w:p>
          <w:p w:rsidR="00507FBE" w:rsidRPr="00CA6D2A" w:rsidRDefault="00507FBE" w:rsidP="00D95424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0192" w:rsidRDefault="00740192" w:rsidP="00740192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740192" w:rsidRPr="00740192" w:rsidRDefault="00507FBE" w:rsidP="0074019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</w:rPr>
              <w:t>Project -1-</w:t>
            </w:r>
          </w:p>
          <w:p w:rsidR="00740192" w:rsidRPr="00F31366" w:rsidRDefault="00740192" w:rsidP="0074019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740192" w:rsidRDefault="00740192" w:rsidP="0074019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740192" w:rsidRDefault="00740192" w:rsidP="00740192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507FBE" w:rsidRDefault="00507FBE" w:rsidP="00740192">
            <w:pPr>
              <w:jc w:val="right"/>
              <w:rPr>
                <w:lang w:bidi="ar-IQ"/>
              </w:rPr>
            </w:pPr>
          </w:p>
          <w:p w:rsidR="00BD289A" w:rsidRPr="00CA6D2A" w:rsidRDefault="00BD289A" w:rsidP="00D95424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07FBE" w:rsidRDefault="00507FBE" w:rsidP="00507FBE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507FBE" w:rsidRPr="00740192" w:rsidRDefault="00507FBE" w:rsidP="00507FBE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</w:rPr>
              <w:t>Project -2-</w:t>
            </w:r>
          </w:p>
          <w:p w:rsidR="00507FBE" w:rsidRPr="00F31366" w:rsidRDefault="00507FBE" w:rsidP="00507FBE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507FBE" w:rsidRDefault="00507FBE" w:rsidP="00507FBE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D289A" w:rsidRDefault="00BD289A" w:rsidP="00507FBE">
            <w:pPr>
              <w:jc w:val="right"/>
              <w:rPr>
                <w:rtl/>
                <w:lang w:bidi="ar-IQ"/>
              </w:rPr>
            </w:pPr>
          </w:p>
          <w:p w:rsidR="00507FBE" w:rsidRDefault="00507FBE" w:rsidP="00507FBE">
            <w:pPr>
              <w:jc w:val="right"/>
              <w:rPr>
                <w:rtl/>
                <w:lang w:bidi="ar-IQ"/>
              </w:rPr>
            </w:pPr>
          </w:p>
          <w:p w:rsidR="00507FBE" w:rsidRDefault="00507FBE" w:rsidP="00507FBE">
            <w:pPr>
              <w:jc w:val="right"/>
              <w:rPr>
                <w:rtl/>
                <w:lang w:bidi="ar-IQ"/>
              </w:rPr>
            </w:pPr>
          </w:p>
          <w:p w:rsidR="00507FBE" w:rsidRDefault="00507FBE" w:rsidP="00507FBE">
            <w:pPr>
              <w:jc w:val="right"/>
              <w:rPr>
                <w:rtl/>
                <w:lang w:bidi="ar-IQ"/>
              </w:rPr>
            </w:pPr>
          </w:p>
          <w:p w:rsidR="00507FBE" w:rsidRPr="00CA6D2A" w:rsidRDefault="00507FBE" w:rsidP="00507FBE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745672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BD289A" w:rsidRPr="009F395E" w:rsidTr="00DE4790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D289A" w:rsidRDefault="0050266E" w:rsidP="000D076B">
            <w:pPr>
              <w:shd w:val="clear" w:color="auto" w:fill="8DB3E2" w:themeFill="text2" w:themeFillTint="66"/>
              <w:jc w:val="center"/>
              <w:rPr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D289A" w:rsidRPr="009F395E" w:rsidRDefault="0050266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07FBE" w:rsidRDefault="00507FBE" w:rsidP="00507FBE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507FBE" w:rsidRDefault="00507FBE" w:rsidP="00507FB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Application -1-</w:t>
            </w:r>
          </w:p>
          <w:p w:rsidR="00507FBE" w:rsidRDefault="00507FBE" w:rsidP="00507FBE">
            <w:pPr>
              <w:jc w:val="right"/>
              <w:rPr>
                <w:lang w:bidi="ar-IQ"/>
              </w:rPr>
            </w:pPr>
          </w:p>
          <w:p w:rsidR="00507FBE" w:rsidRDefault="00507FBE" w:rsidP="00507FBE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D289A" w:rsidRDefault="00507FBE" w:rsidP="00507FBE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507FBE" w:rsidRDefault="00507FBE" w:rsidP="00507FBE">
            <w:pPr>
              <w:jc w:val="right"/>
              <w:rPr>
                <w:lang w:bidi="ar-IQ"/>
              </w:rPr>
            </w:pPr>
          </w:p>
          <w:p w:rsidR="00507FBE" w:rsidRDefault="00507FBE" w:rsidP="00507FBE">
            <w:pPr>
              <w:jc w:val="right"/>
              <w:rPr>
                <w:lang w:bidi="ar-IQ"/>
              </w:rPr>
            </w:pPr>
          </w:p>
          <w:p w:rsidR="00507FBE" w:rsidRDefault="00507FBE" w:rsidP="00507FBE">
            <w:pPr>
              <w:jc w:val="right"/>
              <w:rPr>
                <w:lang w:bidi="ar-IQ"/>
              </w:rPr>
            </w:pPr>
          </w:p>
          <w:p w:rsidR="00507FBE" w:rsidRDefault="00507FBE" w:rsidP="00507FBE">
            <w:pPr>
              <w:jc w:val="right"/>
              <w:rPr>
                <w:lang w:bidi="ar-IQ"/>
              </w:rPr>
            </w:pPr>
          </w:p>
          <w:p w:rsidR="00507FBE" w:rsidRDefault="00507FBE" w:rsidP="00507FBE">
            <w:pPr>
              <w:jc w:val="right"/>
              <w:rPr>
                <w:lang w:bidi="ar-IQ"/>
              </w:rPr>
            </w:pPr>
          </w:p>
          <w:p w:rsidR="00507FBE" w:rsidRDefault="00507FBE" w:rsidP="00507FBE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9F395E" w:rsidRDefault="00BD289A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046088" w:rsidRDefault="00046088" w:rsidP="00DE4790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D289A" w:rsidRDefault="00BD289A" w:rsidP="00DE4790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D289A" w:rsidRPr="00F445A1" w:rsidRDefault="00BD289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A323B" w:rsidRDefault="00CE5F3A" w:rsidP="00197B3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1- </w:t>
            </w:r>
            <w:r w:rsidR="00197B3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بروفسور . عوض منصور . " فورتران 77 مع تطبيقات علمية وهندسية ", الطبعة السادسة , .1997 2- أ.د. عوض منصور &amp; د. محمود اباظة ," المرجع الاساس في برمجة وتطبيقات فورتران 90 ", الطبعة الاولى , 1994. </w:t>
            </w:r>
          </w:p>
          <w:p w:rsidR="00197B3F" w:rsidRDefault="00197B3F" w:rsidP="00197B3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"AutoCad 2002" </w:t>
            </w:r>
            <w:r w:rsidR="00CE5F3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3- 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المؤسسة العامة للتعليم الفني والتدريب المهني .</w:t>
            </w:r>
          </w:p>
          <w:p w:rsidR="00197B3F" w:rsidRDefault="00197B3F" w:rsidP="00197B3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http:// </w:t>
            </w:r>
            <w:hyperlink r:id="rId8" w:history="1">
              <w:r w:rsidRPr="00921C9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www.boosla.com</w:t>
              </w:r>
            </w:hyperlink>
          </w:p>
          <w:p w:rsidR="00197B3F" w:rsidRPr="00D64113" w:rsidRDefault="00CE5F3A" w:rsidP="00CE5F3A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CE5F3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تعلم اوتوكاد 2002"</w:t>
            </w:r>
            <w:r w:rsidRPr="00CE5F3A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" </w:t>
            </w:r>
            <w:r w:rsidRPr="00CE5F3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4- اعداد . سامي علي نعمة , الطبعة السادسة,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2002</w:t>
            </w:r>
            <w:r w:rsidRPr="00CE5F3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Default="00500263" w:rsidP="0050026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- Application in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 xml:space="preserve"> l</w:t>
            </w:r>
            <w:r>
              <w:rPr>
                <w:rFonts w:cs="Times New Roman"/>
                <w:color w:val="000000"/>
                <w:sz w:val="28"/>
                <w:szCs w:val="28"/>
              </w:rPr>
              <w:t>a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bo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z w:val="28"/>
                <w:szCs w:val="28"/>
              </w:rPr>
              <w:t>a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000000"/>
                <w:sz w:val="28"/>
                <w:szCs w:val="28"/>
              </w:rPr>
              <w:t>ry</w:t>
            </w:r>
          </w:p>
          <w:p w:rsidR="00500263" w:rsidRDefault="00500263" w:rsidP="0050026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- A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cs="Times New Roman"/>
                <w:color w:val="000000"/>
                <w:sz w:val="28"/>
                <w:szCs w:val="28"/>
              </w:rPr>
              <w:t>a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bl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we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b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z w:val="28"/>
                <w:szCs w:val="28"/>
              </w:rPr>
              <w:t>es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a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z w:val="28"/>
                <w:szCs w:val="28"/>
              </w:rPr>
              <w:t>ed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z w:val="28"/>
                <w:szCs w:val="28"/>
              </w:rPr>
              <w:t>o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ub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j</w:t>
            </w:r>
            <w:r>
              <w:rPr>
                <w:rFonts w:cs="Times New Roman"/>
                <w:color w:val="000000"/>
                <w:sz w:val="28"/>
                <w:szCs w:val="28"/>
              </w:rPr>
              <w:t>e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500263" w:rsidRDefault="00500263" w:rsidP="0050026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- 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xt</w:t>
            </w:r>
            <w:r>
              <w:rPr>
                <w:rFonts w:cs="Times New Roman"/>
                <w:color w:val="000000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2"/>
                <w:sz w:val="28"/>
                <w:szCs w:val="28"/>
              </w:rPr>
              <w:t>u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ar a</w:t>
            </w:r>
            <w:r>
              <w:rPr>
                <w:rFonts w:cs="Times New Roman"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ivi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ti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s</w:t>
            </w:r>
          </w:p>
          <w:p w:rsidR="00500263" w:rsidRPr="00D64113" w:rsidRDefault="00500263" w:rsidP="0050026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Default="00500263" w:rsidP="00500263">
            <w:pPr>
              <w:pStyle w:val="ab"/>
              <w:numPr>
                <w:ilvl w:val="0"/>
                <w:numId w:val="36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Field and scientific visits</w:t>
            </w:r>
          </w:p>
          <w:p w:rsidR="00500263" w:rsidRPr="00500263" w:rsidRDefault="00500263" w:rsidP="00500263">
            <w:pPr>
              <w:pStyle w:val="ab"/>
              <w:numPr>
                <w:ilvl w:val="0"/>
                <w:numId w:val="36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Extra lectures 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internship,field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500263" w:rsidP="0050026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 101&amp; ME 102 Courses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500263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C41AC9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75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Pr="00C41AC9" w:rsidRDefault="00C41AC9" w:rsidP="00C41AC9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u w:val="single"/>
                <w:lang w:bidi="ar-IQ"/>
              </w:rPr>
            </w:pPr>
            <w:r w:rsidRPr="00C41AC9">
              <w:rPr>
                <w:rFonts w:cs="Times New Roman"/>
                <w:color w:val="000000"/>
                <w:sz w:val="28"/>
                <w:szCs w:val="28"/>
                <w:u w:val="single"/>
                <w:lang w:bidi="ar-IQ"/>
              </w:rPr>
              <w:t>Instructor</w:t>
            </w:r>
          </w:p>
          <w:p w:rsidR="00C41AC9" w:rsidRDefault="00C41AC9" w:rsidP="00C41AC9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C41AC9" w:rsidRDefault="00207DF8" w:rsidP="00C41AC9">
            <w:pPr>
              <w:shd w:val="clear" w:color="auto" w:fill="DBE5F1" w:themeFill="accent1" w:themeFillTint="33"/>
              <w:bidi w:val="0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Dr. </w:t>
            </w:r>
            <w:r w:rsidR="00C41AC9">
              <w:rPr>
                <w:rFonts w:cs="Times New Roman"/>
                <w:color w:val="000000"/>
                <w:sz w:val="28"/>
                <w:szCs w:val="28"/>
                <w:lang w:bidi="ar-IQ"/>
              </w:rPr>
              <w:t>Sajida Lafta Ghashim</w:t>
            </w:r>
          </w:p>
          <w:p w:rsidR="00C41AC9" w:rsidRDefault="00C41AC9" w:rsidP="00C41AC9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Lecturer  of Mechancal Engineering /Thermo- Fluid</w:t>
            </w:r>
          </w:p>
          <w:p w:rsidR="00BE6A76" w:rsidRDefault="00C41AC9" w:rsidP="00C41AC9">
            <w:pPr>
              <w:shd w:val="clear" w:color="auto" w:fill="DBE5F1" w:themeFill="accent1" w:themeFillTint="33"/>
              <w:bidi w:val="0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Mech.Engr.Dept.</w:t>
            </w:r>
          </w:p>
          <w:p w:rsidR="00C41AC9" w:rsidRDefault="00C41AC9" w:rsidP="00C41AC9">
            <w:pPr>
              <w:shd w:val="clear" w:color="auto" w:fill="DBE5F1" w:themeFill="accent1" w:themeFillTint="33"/>
              <w:bidi w:val="0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College of Engineering</w:t>
            </w:r>
          </w:p>
          <w:p w:rsidR="00C41AC9" w:rsidRDefault="00C41AC9" w:rsidP="00C41AC9">
            <w:pPr>
              <w:shd w:val="clear" w:color="auto" w:fill="DBE5F1" w:themeFill="accent1" w:themeFillTint="33"/>
              <w:bidi w:val="0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  <w:p w:rsidR="00BE6A76" w:rsidRDefault="00C41AC9" w:rsidP="00C41AC9">
            <w:pPr>
              <w:shd w:val="clear" w:color="auto" w:fill="DBE5F1" w:themeFill="accent1" w:themeFillTint="33"/>
              <w:bidi w:val="0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Tel: 07902174166</w:t>
            </w:r>
          </w:p>
          <w:p w:rsidR="00C41AC9" w:rsidRDefault="00C41AC9" w:rsidP="00C41AC9">
            <w:pPr>
              <w:shd w:val="clear" w:color="auto" w:fill="DBE5F1" w:themeFill="accent1" w:themeFillTint="33"/>
              <w:bidi w:val="0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Email: Sajda_lafta@yahoo.com</w:t>
            </w:r>
          </w:p>
          <w:p w:rsidR="00BE6A76" w:rsidRDefault="00BE6A76" w:rsidP="00BE6A7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BE6A76" w:rsidRDefault="00BE6A76" w:rsidP="00BE6A7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9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92" w:rsidRDefault="00E94692">
      <w:r>
        <w:separator/>
      </w:r>
    </w:p>
  </w:endnote>
  <w:endnote w:type="continuationSeparator" w:id="1">
    <w:p w:rsidR="00E94692" w:rsidRDefault="00E9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9CB99C9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197B3F" w:rsidRDefault="00E00D42">
        <w:pPr>
          <w:pStyle w:val="a4"/>
          <w:jc w:val="center"/>
        </w:pPr>
        <w:fldSimple w:instr=" PAGE   \* MERGEFORMAT ">
          <w:r w:rsidR="00207DF8">
            <w:rPr>
              <w:noProof/>
              <w:rtl/>
            </w:rPr>
            <w:t>11</w:t>
          </w:r>
        </w:fldSimple>
      </w:p>
    </w:sdtContent>
  </w:sdt>
  <w:p w:rsidR="00197B3F" w:rsidRPr="00F52C82" w:rsidRDefault="00197B3F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92" w:rsidRDefault="00E94692">
      <w:r>
        <w:separator/>
      </w:r>
    </w:p>
  </w:footnote>
  <w:footnote w:type="continuationSeparator" w:id="1">
    <w:p w:rsidR="00E94692" w:rsidRDefault="00E94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6E"/>
    <w:multiLevelType w:val="hybridMultilevel"/>
    <w:tmpl w:val="BC0C9940"/>
    <w:lvl w:ilvl="0" w:tplc="45CE6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55C6"/>
    <w:multiLevelType w:val="hybridMultilevel"/>
    <w:tmpl w:val="0D5282E0"/>
    <w:lvl w:ilvl="0" w:tplc="482E589E">
      <w:start w:val="1"/>
      <w:numFmt w:val="decimal"/>
      <w:lvlText w:val="%1-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>
    <w:nsid w:val="0E213CCF"/>
    <w:multiLevelType w:val="hybridMultilevel"/>
    <w:tmpl w:val="1C0A0AA0"/>
    <w:lvl w:ilvl="0" w:tplc="482E589E">
      <w:start w:val="1"/>
      <w:numFmt w:val="decimal"/>
      <w:lvlText w:val="%1-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60BC"/>
    <w:multiLevelType w:val="hybridMultilevel"/>
    <w:tmpl w:val="977A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A2ED6"/>
    <w:multiLevelType w:val="multilevel"/>
    <w:tmpl w:val="17F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4C771F2"/>
    <w:multiLevelType w:val="hybridMultilevel"/>
    <w:tmpl w:val="530ED21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24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31B3A"/>
    <w:multiLevelType w:val="hybridMultilevel"/>
    <w:tmpl w:val="5C825FA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4">
    <w:nsid w:val="79627F29"/>
    <w:multiLevelType w:val="hybridMultilevel"/>
    <w:tmpl w:val="F13C3F98"/>
    <w:lvl w:ilvl="0" w:tplc="BAE8F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10"/>
  </w:num>
  <w:num w:numId="5">
    <w:abstractNumId w:val="1"/>
  </w:num>
  <w:num w:numId="6">
    <w:abstractNumId w:val="11"/>
  </w:num>
  <w:num w:numId="7">
    <w:abstractNumId w:val="14"/>
  </w:num>
  <w:num w:numId="8">
    <w:abstractNumId w:val="25"/>
  </w:num>
  <w:num w:numId="9">
    <w:abstractNumId w:val="15"/>
  </w:num>
  <w:num w:numId="10">
    <w:abstractNumId w:val="28"/>
  </w:num>
  <w:num w:numId="11">
    <w:abstractNumId w:val="4"/>
  </w:num>
  <w:num w:numId="12">
    <w:abstractNumId w:val="6"/>
  </w:num>
  <w:num w:numId="13">
    <w:abstractNumId w:val="20"/>
  </w:num>
  <w:num w:numId="14">
    <w:abstractNumId w:val="32"/>
  </w:num>
  <w:num w:numId="15">
    <w:abstractNumId w:val="27"/>
  </w:num>
  <w:num w:numId="16">
    <w:abstractNumId w:val="29"/>
  </w:num>
  <w:num w:numId="17">
    <w:abstractNumId w:val="8"/>
  </w:num>
  <w:num w:numId="18">
    <w:abstractNumId w:val="12"/>
  </w:num>
  <w:num w:numId="19">
    <w:abstractNumId w:val="13"/>
  </w:num>
  <w:num w:numId="20">
    <w:abstractNumId w:val="19"/>
  </w:num>
  <w:num w:numId="21">
    <w:abstractNumId w:val="35"/>
  </w:num>
  <w:num w:numId="22">
    <w:abstractNumId w:val="3"/>
  </w:num>
  <w:num w:numId="23">
    <w:abstractNumId w:val="2"/>
  </w:num>
  <w:num w:numId="24">
    <w:abstractNumId w:val="17"/>
  </w:num>
  <w:num w:numId="25">
    <w:abstractNumId w:val="24"/>
  </w:num>
  <w:num w:numId="26">
    <w:abstractNumId w:val="31"/>
  </w:num>
  <w:num w:numId="27">
    <w:abstractNumId w:val="30"/>
  </w:num>
  <w:num w:numId="28">
    <w:abstractNumId w:val="21"/>
  </w:num>
  <w:num w:numId="29">
    <w:abstractNumId w:val="22"/>
  </w:num>
  <w:num w:numId="30">
    <w:abstractNumId w:val="16"/>
  </w:num>
  <w:num w:numId="31">
    <w:abstractNumId w:val="9"/>
  </w:num>
  <w:num w:numId="32">
    <w:abstractNumId w:val="34"/>
  </w:num>
  <w:num w:numId="33">
    <w:abstractNumId w:val="7"/>
  </w:num>
  <w:num w:numId="34">
    <w:abstractNumId w:val="33"/>
  </w:num>
  <w:num w:numId="35">
    <w:abstractNumId w:val="5"/>
  </w:num>
  <w:num w:numId="36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428A6"/>
    <w:rsid w:val="00046088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C7F3A"/>
    <w:rsid w:val="000D076B"/>
    <w:rsid w:val="000E19A2"/>
    <w:rsid w:val="000E2533"/>
    <w:rsid w:val="000E4152"/>
    <w:rsid w:val="000E58E3"/>
    <w:rsid w:val="000E6BD1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63EFB"/>
    <w:rsid w:val="00182552"/>
    <w:rsid w:val="00184CF1"/>
    <w:rsid w:val="00190265"/>
    <w:rsid w:val="00194096"/>
    <w:rsid w:val="00195B63"/>
    <w:rsid w:val="00197B3F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07DF8"/>
    <w:rsid w:val="00212853"/>
    <w:rsid w:val="00217A8D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7E64"/>
    <w:rsid w:val="002B28B2"/>
    <w:rsid w:val="002D1240"/>
    <w:rsid w:val="002D2398"/>
    <w:rsid w:val="002D4800"/>
    <w:rsid w:val="002D7200"/>
    <w:rsid w:val="002E2423"/>
    <w:rsid w:val="002E3795"/>
    <w:rsid w:val="002F02DA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1579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93182"/>
    <w:rsid w:val="003A16B8"/>
    <w:rsid w:val="003A223A"/>
    <w:rsid w:val="003A3412"/>
    <w:rsid w:val="003A57AE"/>
    <w:rsid w:val="003A6895"/>
    <w:rsid w:val="003B4474"/>
    <w:rsid w:val="003B51B1"/>
    <w:rsid w:val="003C4444"/>
    <w:rsid w:val="003C56DD"/>
    <w:rsid w:val="003D4EAF"/>
    <w:rsid w:val="003D742A"/>
    <w:rsid w:val="003D7925"/>
    <w:rsid w:val="003E04B9"/>
    <w:rsid w:val="003E179B"/>
    <w:rsid w:val="003E55DB"/>
    <w:rsid w:val="003F1219"/>
    <w:rsid w:val="003F6248"/>
    <w:rsid w:val="004057FA"/>
    <w:rsid w:val="004065D3"/>
    <w:rsid w:val="00406DC6"/>
    <w:rsid w:val="004141A8"/>
    <w:rsid w:val="00416584"/>
    <w:rsid w:val="004258F9"/>
    <w:rsid w:val="00431255"/>
    <w:rsid w:val="004316DD"/>
    <w:rsid w:val="004335D9"/>
    <w:rsid w:val="004361D7"/>
    <w:rsid w:val="00440E3E"/>
    <w:rsid w:val="00442A21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B501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0263"/>
    <w:rsid w:val="0050176A"/>
    <w:rsid w:val="0050266E"/>
    <w:rsid w:val="00506611"/>
    <w:rsid w:val="00507AC7"/>
    <w:rsid w:val="00507FBE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63A7C"/>
    <w:rsid w:val="005761E8"/>
    <w:rsid w:val="005771D6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D69F8"/>
    <w:rsid w:val="005E1588"/>
    <w:rsid w:val="005E31E1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017E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0AEF"/>
    <w:rsid w:val="006F5588"/>
    <w:rsid w:val="0070314C"/>
    <w:rsid w:val="007031C9"/>
    <w:rsid w:val="00703F8C"/>
    <w:rsid w:val="00704575"/>
    <w:rsid w:val="0071298C"/>
    <w:rsid w:val="00720D2C"/>
    <w:rsid w:val="00740192"/>
    <w:rsid w:val="00745672"/>
    <w:rsid w:val="0075633E"/>
    <w:rsid w:val="00757321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1CB6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4DA2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671"/>
    <w:rsid w:val="00964CB6"/>
    <w:rsid w:val="00967B24"/>
    <w:rsid w:val="00975CB4"/>
    <w:rsid w:val="00981C06"/>
    <w:rsid w:val="0098449B"/>
    <w:rsid w:val="0098755F"/>
    <w:rsid w:val="009930F3"/>
    <w:rsid w:val="00995D4A"/>
    <w:rsid w:val="009A07B9"/>
    <w:rsid w:val="009A1811"/>
    <w:rsid w:val="009A19FD"/>
    <w:rsid w:val="009B4358"/>
    <w:rsid w:val="009B4502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8BE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874B5"/>
    <w:rsid w:val="00A9086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D6E26"/>
    <w:rsid w:val="00AE4121"/>
    <w:rsid w:val="00AF677E"/>
    <w:rsid w:val="00B00915"/>
    <w:rsid w:val="00B02DB5"/>
    <w:rsid w:val="00B04671"/>
    <w:rsid w:val="00B1301C"/>
    <w:rsid w:val="00B14089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3991"/>
    <w:rsid w:val="00BC76C0"/>
    <w:rsid w:val="00BD289A"/>
    <w:rsid w:val="00BE04DA"/>
    <w:rsid w:val="00BE6A76"/>
    <w:rsid w:val="00C108F2"/>
    <w:rsid w:val="00C254E0"/>
    <w:rsid w:val="00C342BC"/>
    <w:rsid w:val="00C370D1"/>
    <w:rsid w:val="00C41254"/>
    <w:rsid w:val="00C41AC9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1CBB"/>
    <w:rsid w:val="00CB5AF6"/>
    <w:rsid w:val="00CB7268"/>
    <w:rsid w:val="00CC7B3E"/>
    <w:rsid w:val="00CD3FC9"/>
    <w:rsid w:val="00CD6CB5"/>
    <w:rsid w:val="00CE36D3"/>
    <w:rsid w:val="00CE3808"/>
    <w:rsid w:val="00CE462C"/>
    <w:rsid w:val="00CE5F3A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95424"/>
    <w:rsid w:val="00DA2A3B"/>
    <w:rsid w:val="00DA49F9"/>
    <w:rsid w:val="00DB131F"/>
    <w:rsid w:val="00DB2283"/>
    <w:rsid w:val="00DB41E8"/>
    <w:rsid w:val="00DC123D"/>
    <w:rsid w:val="00DC2A4A"/>
    <w:rsid w:val="00DC5FB3"/>
    <w:rsid w:val="00DC68E1"/>
    <w:rsid w:val="00DD3DE0"/>
    <w:rsid w:val="00DE2D78"/>
    <w:rsid w:val="00DE4790"/>
    <w:rsid w:val="00DF175C"/>
    <w:rsid w:val="00DF46AF"/>
    <w:rsid w:val="00E00D42"/>
    <w:rsid w:val="00E01BE1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4692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1366"/>
    <w:rsid w:val="00F32509"/>
    <w:rsid w:val="00F33656"/>
    <w:rsid w:val="00F352D5"/>
    <w:rsid w:val="00F445A1"/>
    <w:rsid w:val="00F46C6C"/>
    <w:rsid w:val="00F51372"/>
    <w:rsid w:val="00F52C82"/>
    <w:rsid w:val="00F550BE"/>
    <w:rsid w:val="00F745F2"/>
    <w:rsid w:val="00F80574"/>
    <w:rsid w:val="00F84663"/>
    <w:rsid w:val="00F84F23"/>
    <w:rsid w:val="00F855F5"/>
    <w:rsid w:val="00F87100"/>
    <w:rsid w:val="00F97410"/>
    <w:rsid w:val="00FA2A5D"/>
    <w:rsid w:val="00FA3E09"/>
    <w:rsid w:val="00FA5C2D"/>
    <w:rsid w:val="00FA74E1"/>
    <w:rsid w:val="00FB078C"/>
    <w:rsid w:val="00FB47B4"/>
    <w:rsid w:val="00FB4E69"/>
    <w:rsid w:val="00FB6A6F"/>
    <w:rsid w:val="00FC2D99"/>
    <w:rsid w:val="00FD3309"/>
    <w:rsid w:val="00FD4C3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  <w:style w:type="character" w:customStyle="1" w:styleId="apple-converted-space">
    <w:name w:val="apple-converted-space"/>
    <w:basedOn w:val="a0"/>
    <w:rsid w:val="004B5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sl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99AD-8AB8-41FA-B7BB-BC5C8B71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alsayra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5</cp:revision>
  <cp:lastPrinted>2014-02-12T08:56:00Z</cp:lastPrinted>
  <dcterms:created xsi:type="dcterms:W3CDTF">2000-04-19T18:47:00Z</dcterms:created>
  <dcterms:modified xsi:type="dcterms:W3CDTF">2018-05-22T18:03:00Z</dcterms:modified>
</cp:coreProperties>
</file>