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B3" w:rsidRDefault="00656309" w:rsidP="004115B6">
      <w:pPr>
        <w:bidi/>
        <w:jc w:val="center"/>
        <w:rPr>
          <w:rFonts w:hint="cs"/>
          <w:sz w:val="32"/>
          <w:szCs w:val="32"/>
          <w:rtl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20BCE7" wp14:editId="2DFBBAD8">
            <wp:simplePos x="0" y="0"/>
            <wp:positionH relativeFrom="column">
              <wp:posOffset>-794385</wp:posOffset>
            </wp:positionH>
            <wp:positionV relativeFrom="paragraph">
              <wp:posOffset>-216535</wp:posOffset>
            </wp:positionV>
            <wp:extent cx="1012190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AC" w:rsidRPr="006479AC">
        <w:rPr>
          <w:rFonts w:hint="cs"/>
          <w:sz w:val="32"/>
          <w:szCs w:val="32"/>
          <w:rtl/>
          <w:lang w:bidi="ar-IQ"/>
        </w:rPr>
        <w:t>السيرة الذاتية</w:t>
      </w:r>
      <w:r w:rsidR="006479AC">
        <w:rPr>
          <w:rFonts w:hint="cs"/>
          <w:sz w:val="32"/>
          <w:szCs w:val="32"/>
          <w:rtl/>
          <w:lang w:bidi="ar-IQ"/>
        </w:rPr>
        <w:t xml:space="preserve"> </w:t>
      </w:r>
      <w:r w:rsidR="004115B6">
        <w:rPr>
          <w:sz w:val="32"/>
          <w:szCs w:val="32"/>
          <w:lang w:bidi="ar-IQ"/>
        </w:rPr>
        <w:t>CV</w:t>
      </w:r>
      <w:bookmarkStart w:id="0" w:name="_GoBack"/>
      <w:bookmarkEnd w:id="0"/>
    </w:p>
    <w:p w:rsidR="004115B6" w:rsidRDefault="004115B6" w:rsidP="004115B6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الاسم: زهراء عزالدين حسين شحاتة ابو التمن</w:t>
      </w:r>
    </w:p>
    <w:p w:rsidR="004115B6" w:rsidRDefault="004115B6" w:rsidP="004115B6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حسب الكوكل سكولر 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Zahraa Ezzulddin Hussein</w:t>
      </w:r>
    </w:p>
    <w:p w:rsidR="004115B6" w:rsidRDefault="004115B6" w:rsidP="004115B6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الاميل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الرسمي </w:t>
      </w:r>
      <w:r w:rsidR="00FE41A6">
        <w:rPr>
          <w:rFonts w:hint="cs"/>
          <w:sz w:val="32"/>
          <w:szCs w:val="32"/>
          <w:rtl/>
          <w:lang w:bidi="ar-IQ"/>
        </w:rPr>
        <w:t>:</w:t>
      </w:r>
      <w:r w:rsidR="00FE41A6">
        <w:rPr>
          <w:sz w:val="32"/>
          <w:szCs w:val="32"/>
          <w:lang w:bidi="ar-IQ"/>
        </w:rPr>
        <w:t>Zahraa_azeldeen@coeng.uobaghdad.edu.iq</w:t>
      </w:r>
    </w:p>
    <w:p w:rsidR="00FE41A6" w:rsidRDefault="00FE41A6" w:rsidP="00FE41A6">
      <w:pPr>
        <w:bidi/>
        <w:ind w:left="36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</w:t>
      </w:r>
      <w:r>
        <w:rPr>
          <w:sz w:val="32"/>
          <w:szCs w:val="32"/>
          <w:lang w:bidi="ar-IQ"/>
        </w:rPr>
        <w:t>zahraaazeldeen@yahoo.com</w:t>
      </w:r>
    </w:p>
    <w:p w:rsidR="00FE41A6" w:rsidRDefault="00FE41A6" w:rsidP="00FE41A6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الدرجة العلمية: مدرس</w:t>
      </w:r>
    </w:p>
    <w:p w:rsidR="00FE41A6" w:rsidRDefault="00FE41A6" w:rsidP="00FE41A6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المنشورة:</w:t>
      </w:r>
    </w:p>
    <w:p w:rsidR="00FE41A6" w:rsidRDefault="00FE41A6" w:rsidP="00FE41A6">
      <w:pPr>
        <w:pStyle w:val="ListParagraph"/>
        <w:bidi/>
        <w:rPr>
          <w:rFonts w:hint="cs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Layout w:type="fixed"/>
        <w:tblLook w:val="04A0" w:firstRow="1" w:lastRow="0" w:firstColumn="1" w:lastColumn="0" w:noHBand="0" w:noVBand="1"/>
      </w:tblPr>
      <w:tblGrid>
        <w:gridCol w:w="850"/>
        <w:gridCol w:w="5819"/>
        <w:gridCol w:w="1763"/>
        <w:gridCol w:w="890"/>
      </w:tblGrid>
      <w:tr w:rsidR="003B219F" w:rsidTr="004A3751">
        <w:tc>
          <w:tcPr>
            <w:tcW w:w="850" w:type="dxa"/>
          </w:tcPr>
          <w:p w:rsidR="00FE41A6" w:rsidRPr="004A3751" w:rsidRDefault="00FE41A6" w:rsidP="00FE41A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5819" w:type="dxa"/>
          </w:tcPr>
          <w:p w:rsidR="00FE41A6" w:rsidRPr="004A3751" w:rsidRDefault="00FE41A6" w:rsidP="00FE41A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763" w:type="dxa"/>
          </w:tcPr>
          <w:p w:rsidR="00FE41A6" w:rsidRPr="004A3751" w:rsidRDefault="00FE41A6" w:rsidP="00FE41A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890" w:type="dxa"/>
          </w:tcPr>
          <w:p w:rsidR="00FE41A6" w:rsidRPr="004A3751" w:rsidRDefault="00FE41A6" w:rsidP="00FE41A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IQ"/>
              </w:rPr>
            </w:pPr>
            <w:r w:rsidRPr="004A375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3B219F" w:rsidTr="004A3751">
        <w:tc>
          <w:tcPr>
            <w:tcW w:w="850" w:type="dxa"/>
          </w:tcPr>
          <w:p w:rsidR="00FE41A6" w:rsidRPr="003B219F" w:rsidRDefault="003B219F" w:rsidP="00FE41A6">
            <w:pPr>
              <w:pStyle w:val="ListParagraph"/>
              <w:bidi/>
              <w:ind w:left="0"/>
              <w:rPr>
                <w:rFonts w:hint="cs"/>
                <w:sz w:val="24"/>
                <w:szCs w:val="24"/>
                <w:rtl/>
                <w:lang w:bidi="ar-IQ"/>
              </w:rPr>
            </w:pPr>
            <w:r w:rsidRPr="003B219F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819" w:type="dxa"/>
          </w:tcPr>
          <w:p w:rsidR="00FE41A6" w:rsidRPr="003B219F" w:rsidRDefault="003B219F" w:rsidP="003B219F">
            <w:pPr>
              <w:pStyle w:val="ListParagraph"/>
              <w:ind w:left="0"/>
              <w:rPr>
                <w:sz w:val="24"/>
                <w:szCs w:val="24"/>
                <w:lang w:bidi="ar-IQ"/>
              </w:rPr>
            </w:pPr>
            <w:r w:rsidRPr="003B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GNSS Baseline Configuration Based on First Order Design</w:t>
            </w:r>
          </w:p>
        </w:tc>
        <w:tc>
          <w:tcPr>
            <w:tcW w:w="1763" w:type="dxa"/>
          </w:tcPr>
          <w:p w:rsidR="00FE41A6" w:rsidRPr="003B219F" w:rsidRDefault="003B219F" w:rsidP="00FE41A6">
            <w:pPr>
              <w:pStyle w:val="ListParagraph"/>
              <w:bidi/>
              <w:ind w:left="0"/>
              <w:rPr>
                <w:sz w:val="24"/>
                <w:szCs w:val="24"/>
                <w:rtl/>
                <w:lang w:bidi="ar-IQ"/>
              </w:rPr>
            </w:pPr>
            <w:r w:rsidRPr="003B219F">
              <w:rPr>
                <w:rFonts w:hint="cs"/>
                <w:sz w:val="24"/>
                <w:szCs w:val="24"/>
                <w:rtl/>
                <w:lang w:bidi="ar-IQ"/>
              </w:rPr>
              <w:t>مجلة الهندسة/جامعة بغداد</w:t>
            </w:r>
          </w:p>
        </w:tc>
        <w:tc>
          <w:tcPr>
            <w:tcW w:w="890" w:type="dxa"/>
          </w:tcPr>
          <w:p w:rsidR="00FE41A6" w:rsidRDefault="003B219F" w:rsidP="00FE41A6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3B219F" w:rsidTr="004A3751">
        <w:tc>
          <w:tcPr>
            <w:tcW w:w="850" w:type="dxa"/>
          </w:tcPr>
          <w:p w:rsidR="00FE41A6" w:rsidRDefault="00347B80" w:rsidP="00FE41A6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819" w:type="dxa"/>
          </w:tcPr>
          <w:p w:rsidR="00347B80" w:rsidRPr="00347B80" w:rsidRDefault="00347B80" w:rsidP="00347B8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Terrestrial Laser Scanning to Preserve</w:t>
            </w:r>
          </w:p>
          <w:p w:rsidR="00FE41A6" w:rsidRPr="00347B80" w:rsidRDefault="00347B80" w:rsidP="00347B8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Cultural Heritage in Iraq Using Monitoring Techniques. In Proceedings of the 2nd International Conference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of Buildings, </w:t>
            </w:r>
            <w:proofErr w:type="spellStart"/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onstruction</w:t>
            </w:r>
            <w:proofErr w:type="spellEnd"/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and Environmental Engineering </w:t>
            </w:r>
          </w:p>
        </w:tc>
        <w:tc>
          <w:tcPr>
            <w:tcW w:w="1763" w:type="dxa"/>
          </w:tcPr>
          <w:p w:rsidR="00347B80" w:rsidRPr="00347B80" w:rsidRDefault="00347B80" w:rsidP="00347B8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2nd International Conference</w:t>
            </w:r>
          </w:p>
          <w:p w:rsidR="00FE41A6" w:rsidRPr="00347B80" w:rsidRDefault="00347B80" w:rsidP="00347B80">
            <w:pPr>
              <w:pStyle w:val="ListParagraph"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of Buildings, Construction and Environmental Engineering</w:t>
            </w:r>
          </w:p>
        </w:tc>
        <w:tc>
          <w:tcPr>
            <w:tcW w:w="890" w:type="dxa"/>
          </w:tcPr>
          <w:p w:rsidR="00FE41A6" w:rsidRDefault="00347B80" w:rsidP="00FE41A6">
            <w:pPr>
              <w:pStyle w:val="ListParagraph"/>
              <w:bidi/>
              <w:ind w:left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3B219F" w:rsidTr="004A3751">
        <w:tc>
          <w:tcPr>
            <w:tcW w:w="850" w:type="dxa"/>
          </w:tcPr>
          <w:p w:rsidR="00FE41A6" w:rsidRDefault="00347B80" w:rsidP="00FE41A6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819" w:type="dxa"/>
          </w:tcPr>
          <w:p w:rsidR="00FE41A6" w:rsidRPr="00347B80" w:rsidRDefault="00347B80" w:rsidP="00347B80">
            <w:pPr>
              <w:pStyle w:val="ListParagraph"/>
              <w:ind w:left="41"/>
              <w:rPr>
                <w:sz w:val="32"/>
                <w:szCs w:val="32"/>
                <w:rtl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Publication Preview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Source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Improving the Accuracy of Handheld GPS Receivers Based on NMEA File Generating and Least Squares Adjustment</w:t>
            </w:r>
          </w:p>
        </w:tc>
        <w:tc>
          <w:tcPr>
            <w:tcW w:w="1763" w:type="dxa"/>
          </w:tcPr>
          <w:p w:rsidR="00347B80" w:rsidRDefault="00347B80" w:rsidP="00FE41A6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IQ"/>
              </w:rPr>
            </w:pPr>
          </w:p>
          <w:p w:rsidR="00FE41A6" w:rsidRPr="00347B80" w:rsidRDefault="00347B80" w:rsidP="00347B80">
            <w:pPr>
              <w:jc w:val="center"/>
              <w:rPr>
                <w:rtl/>
                <w:lang w:bidi="ar-IQ"/>
              </w:rPr>
            </w:pPr>
            <w:r w:rsidRPr="003B219F">
              <w:rPr>
                <w:rFonts w:hint="cs"/>
                <w:sz w:val="24"/>
                <w:szCs w:val="24"/>
                <w:rtl/>
                <w:lang w:bidi="ar-IQ"/>
              </w:rPr>
              <w:t>مجلة الهندسة/جامعة بغداد</w:t>
            </w:r>
          </w:p>
        </w:tc>
        <w:tc>
          <w:tcPr>
            <w:tcW w:w="890" w:type="dxa"/>
          </w:tcPr>
          <w:p w:rsidR="00FE41A6" w:rsidRDefault="00347B80" w:rsidP="00FE41A6">
            <w:pPr>
              <w:pStyle w:val="ListParagraph"/>
              <w:bidi/>
              <w:ind w:left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47B80" w:rsidRPr="00347B80" w:rsidTr="004A3751">
        <w:tc>
          <w:tcPr>
            <w:tcW w:w="850" w:type="dxa"/>
          </w:tcPr>
          <w:p w:rsidR="00347B80" w:rsidRPr="00347B80" w:rsidRDefault="00347B80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7B80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819" w:type="dxa"/>
          </w:tcPr>
          <w:p w:rsidR="00347B80" w:rsidRPr="00347B80" w:rsidRDefault="00347B80" w:rsidP="00347B80">
            <w:pPr>
              <w:pStyle w:val="ListParagraph"/>
              <w:ind w:left="41" w:hanging="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Publication Preview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Source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Accuracy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34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valuation of Digital Elevation Model Created Using Handheld Global Positioning System Receivers</w:t>
            </w:r>
          </w:p>
        </w:tc>
        <w:tc>
          <w:tcPr>
            <w:tcW w:w="1763" w:type="dxa"/>
          </w:tcPr>
          <w:p w:rsidR="00347B80" w:rsidRDefault="00347B80" w:rsidP="00D430B0">
            <w:pPr>
              <w:pStyle w:val="ListParagraph"/>
              <w:bidi/>
              <w:ind w:left="0"/>
              <w:rPr>
                <w:sz w:val="32"/>
                <w:szCs w:val="32"/>
                <w:rtl/>
                <w:lang w:bidi="ar-IQ"/>
              </w:rPr>
            </w:pPr>
          </w:p>
          <w:p w:rsidR="00347B80" w:rsidRPr="00347B80" w:rsidRDefault="00347B80" w:rsidP="00D430B0">
            <w:pPr>
              <w:jc w:val="center"/>
              <w:rPr>
                <w:rtl/>
                <w:lang w:bidi="ar-IQ"/>
              </w:rPr>
            </w:pPr>
            <w:r w:rsidRPr="003B219F">
              <w:rPr>
                <w:rFonts w:hint="cs"/>
                <w:sz w:val="24"/>
                <w:szCs w:val="24"/>
                <w:rtl/>
                <w:lang w:bidi="ar-IQ"/>
              </w:rPr>
              <w:t>مجلة الهندسة/جامعة بغداد</w:t>
            </w:r>
          </w:p>
        </w:tc>
        <w:tc>
          <w:tcPr>
            <w:tcW w:w="890" w:type="dxa"/>
          </w:tcPr>
          <w:p w:rsidR="00347B80" w:rsidRDefault="00347B80" w:rsidP="00D430B0">
            <w:pPr>
              <w:pStyle w:val="ListParagraph"/>
              <w:bidi/>
              <w:ind w:left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347B80" w:rsidRPr="00347B80" w:rsidTr="004A3751">
        <w:tc>
          <w:tcPr>
            <w:tcW w:w="850" w:type="dxa"/>
          </w:tcPr>
          <w:p w:rsidR="00347B80" w:rsidRPr="00347B80" w:rsidRDefault="004A3751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819" w:type="dxa"/>
          </w:tcPr>
          <w:p w:rsidR="00347B80" w:rsidRPr="004A3751" w:rsidRDefault="004A3751" w:rsidP="004A3751">
            <w:pPr>
              <w:pStyle w:val="ListParagraph"/>
              <w:tabs>
                <w:tab w:val="right" w:pos="4709"/>
              </w:tabs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A3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ACCURACY EVALUATION OF GPS MONITORING TECHNIQUE OF HORIZONTAL AND VERTICAL STRUCTURAL DEFORMATIONS</w:t>
            </w:r>
          </w:p>
        </w:tc>
        <w:tc>
          <w:tcPr>
            <w:tcW w:w="1763" w:type="dxa"/>
          </w:tcPr>
          <w:p w:rsidR="004A3751" w:rsidRPr="004A3751" w:rsidRDefault="004A3751" w:rsidP="004A375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A3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International Journal of Advanced Research</w:t>
            </w:r>
          </w:p>
          <w:p w:rsidR="00347B80" w:rsidRPr="00347B80" w:rsidRDefault="00347B80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0" w:type="dxa"/>
          </w:tcPr>
          <w:p w:rsidR="00347B80" w:rsidRPr="00347B80" w:rsidRDefault="004A3751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347B80" w:rsidRPr="00347B80" w:rsidTr="004A3751">
        <w:tc>
          <w:tcPr>
            <w:tcW w:w="850" w:type="dxa"/>
          </w:tcPr>
          <w:p w:rsidR="00347B80" w:rsidRPr="00347B80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819" w:type="dxa"/>
          </w:tcPr>
          <w:p w:rsidR="00347B80" w:rsidRPr="00364DED" w:rsidRDefault="00364DED" w:rsidP="00364DED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Optimal Design of Global Navigation Satellite System (GNSS) Network using the Neural Network Model</w:t>
            </w:r>
          </w:p>
        </w:tc>
        <w:tc>
          <w:tcPr>
            <w:tcW w:w="1763" w:type="dxa"/>
          </w:tcPr>
          <w:p w:rsidR="00347B80" w:rsidRPr="00347B80" w:rsidRDefault="00364DED" w:rsidP="00364DED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GIS &amp; Geospatial </w:t>
            </w:r>
            <w:proofErr w:type="spellStart"/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TechnologiesConference</w:t>
            </w:r>
            <w:proofErr w:type="spellEnd"/>
          </w:p>
        </w:tc>
        <w:tc>
          <w:tcPr>
            <w:tcW w:w="890" w:type="dxa"/>
          </w:tcPr>
          <w:p w:rsidR="00347B80" w:rsidRPr="00347B80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347B80" w:rsidRPr="00347B80" w:rsidTr="004A3751">
        <w:tc>
          <w:tcPr>
            <w:tcW w:w="850" w:type="dxa"/>
          </w:tcPr>
          <w:p w:rsidR="00347B80" w:rsidRPr="00347B80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819" w:type="dxa"/>
          </w:tcPr>
          <w:p w:rsidR="00347B80" w:rsidRP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GNSS Positioning Techniques for Enhancing Google Earth Data Quality</w:t>
            </w:r>
          </w:p>
        </w:tc>
        <w:tc>
          <w:tcPr>
            <w:tcW w:w="1763" w:type="dxa"/>
          </w:tcPr>
          <w:p w:rsidR="00347B80" w:rsidRPr="00364DED" w:rsidRDefault="00364DED" w:rsidP="00364DED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Recent Trends in Engineering Sciences and Sustainability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, conference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>IEEE/University of Baghdad</w:t>
            </w:r>
          </w:p>
        </w:tc>
        <w:tc>
          <w:tcPr>
            <w:tcW w:w="890" w:type="dxa"/>
          </w:tcPr>
          <w:p w:rsidR="00347B80" w:rsidRPr="00347B80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2017</w:t>
            </w:r>
          </w:p>
        </w:tc>
      </w:tr>
      <w:tr w:rsidR="00364DED" w:rsidRPr="00347B80" w:rsidTr="004A3751">
        <w:tc>
          <w:tcPr>
            <w:tcW w:w="850" w:type="dxa"/>
          </w:tcPr>
          <w:p w:rsid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5819" w:type="dxa"/>
          </w:tcPr>
          <w:p w:rsidR="00364DED" w:rsidRP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Detecting the Changes of AL-Hawizeh Marshland and Surrounding Areas Using GIS and Remote Sensing Techniques</w:t>
            </w:r>
          </w:p>
        </w:tc>
        <w:tc>
          <w:tcPr>
            <w:tcW w:w="1763" w:type="dxa"/>
          </w:tcPr>
          <w:p w:rsidR="00364DED" w:rsidRPr="00364DED" w:rsidRDefault="00364DED" w:rsidP="00364DED">
            <w:pPr>
              <w:pStyle w:val="ListParagraph"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مجلة اتحاد العرب</w:t>
            </w:r>
          </w:p>
        </w:tc>
        <w:tc>
          <w:tcPr>
            <w:tcW w:w="890" w:type="dxa"/>
          </w:tcPr>
          <w:p w:rsid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364DED" w:rsidRPr="00347B80" w:rsidTr="004A3751">
        <w:tc>
          <w:tcPr>
            <w:tcW w:w="850" w:type="dxa"/>
          </w:tcPr>
          <w:p w:rsid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819" w:type="dxa"/>
          </w:tcPr>
          <w:p w:rsidR="00364DED" w:rsidRPr="00364DED" w:rsidRDefault="00364DED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64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Mechanism of Producing a Three Dimensional Model for the University of Baghdad Campus using GIS Environment</w:t>
            </w:r>
          </w:p>
        </w:tc>
        <w:tc>
          <w:tcPr>
            <w:tcW w:w="1763" w:type="dxa"/>
          </w:tcPr>
          <w:p w:rsidR="00364DED" w:rsidRDefault="00656309" w:rsidP="00656309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Proceeding of 1</w:t>
            </w:r>
            <w:r w:rsidRPr="0065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Springer conference of Arabian  journal of Geosciences</w:t>
            </w:r>
          </w:p>
        </w:tc>
        <w:tc>
          <w:tcPr>
            <w:tcW w:w="890" w:type="dxa"/>
          </w:tcPr>
          <w:p w:rsidR="00364DED" w:rsidRDefault="00656309" w:rsidP="00FE41A6">
            <w:pPr>
              <w:pStyle w:val="ListParagraph"/>
              <w:bidi/>
              <w:ind w:left="0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</w:tbl>
    <w:p w:rsidR="00FE41A6" w:rsidRPr="00347B80" w:rsidRDefault="00656309" w:rsidP="00FE41A6">
      <w:pPr>
        <w:pStyle w:val="ListParagraph"/>
        <w:bidi/>
        <w:rPr>
          <w:rFonts w:ascii="Times New Roman" w:eastAsia="Calibri" w:hAnsi="Times New Roman" w:cs="Times New Roman" w:hint="cs"/>
          <w:b/>
          <w:bCs/>
          <w:sz w:val="24"/>
          <w:szCs w:val="24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sectPr w:rsidR="00FE41A6" w:rsidRPr="00347B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C6D"/>
    <w:multiLevelType w:val="multilevel"/>
    <w:tmpl w:val="D7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761"/>
    <w:multiLevelType w:val="hybridMultilevel"/>
    <w:tmpl w:val="B5AAD3E6"/>
    <w:lvl w:ilvl="0" w:tplc="E11C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C"/>
    <w:rsid w:val="001B6A8B"/>
    <w:rsid w:val="00347B80"/>
    <w:rsid w:val="00364DED"/>
    <w:rsid w:val="00387300"/>
    <w:rsid w:val="003B219F"/>
    <w:rsid w:val="004115B6"/>
    <w:rsid w:val="004A3751"/>
    <w:rsid w:val="006479AC"/>
    <w:rsid w:val="00656309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Al-FaHaD</cp:lastModifiedBy>
  <cp:revision>5</cp:revision>
  <dcterms:created xsi:type="dcterms:W3CDTF">2019-03-08T10:28:00Z</dcterms:created>
  <dcterms:modified xsi:type="dcterms:W3CDTF">2019-03-08T13:03:00Z</dcterms:modified>
</cp:coreProperties>
</file>