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E80AA4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E80AA4" w:rsidRPr="000C6EEC" w:rsidRDefault="00E80AA4" w:rsidP="00E80AA4">
            <w:pPr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yousif</w:t>
            </w:r>
            <w:proofErr w:type="spellEnd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6EE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E80AA4" w:rsidRPr="00FA0528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</w:t>
            </w:r>
            <w:proofErr w:type="spell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لنشرالبحوث</w:t>
            </w:r>
            <w:proofErr w:type="spell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حسب الكوكل سكولر </w:t>
            </w:r>
          </w:p>
        </w:tc>
      </w:tr>
      <w:tr w:rsidR="00E80AA4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E80AA4" w:rsidRPr="000C6EEC" w:rsidRDefault="00E80AA4" w:rsidP="00E80AA4">
            <w:pPr>
              <w:pStyle w:val="HTMLPreformatted"/>
              <w:shd w:val="clear" w:color="auto" w:fill="FFFFFF"/>
              <w:spacing w:line="360" w:lineRule="auto"/>
              <w:ind w:left="34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0" w:name="_GoBack"/>
            <w:r w:rsidRPr="000C6EE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Yousef.hussain@coeng.uobaghdad.edu.</w:t>
            </w:r>
            <w:bookmarkEnd w:id="0"/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E80AA4" w:rsidRPr="00FA0528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spell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</w:t>
            </w:r>
            <w:proofErr w:type="spell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E80AA4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Displacement Computation of Mosul Dam by Using Free  Geodetic Network Adjustment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Digital Map of The Distribution of Metals In Iraq Using Geographic Information System Techniques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Protect Digital Elevation Model (DTM) from Aerial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Product Three Dimensional Model from Digital Image By using Inner 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Product  three  dimensional  model by  using  close  range  photogrammetry  and plane  surveying.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The Use of GIS to determine the best route for high voltage power transmission towers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Terrestrial laser scanning to preserve cultural heritage in Iraq using monitoring techniques.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Monitoring And Calculating The Surface Area Of Lakes In Northern Iraq Using Satellite </w:t>
            </w:r>
          </w:p>
          <w:p w:rsidR="000A6EC6" w:rsidRDefault="000A6EC6" w:rsidP="000A6EC6">
            <w:pPr>
              <w:pStyle w:val="ListParagraph"/>
              <w:numPr>
                <w:ilvl w:val="0"/>
                <w:numId w:val="2"/>
              </w:numPr>
              <w:ind w:left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Digital Terrain Models (DTM) of Marshes Soil Properties by Using Geographic Information System and contour </w:t>
            </w:r>
          </w:p>
          <w:p w:rsidR="00947A01" w:rsidRPr="00FA3DD9" w:rsidRDefault="000A6EC6" w:rsidP="000A6EC6">
            <w:pPr>
              <w:pStyle w:val="ListParagraph"/>
              <w:numPr>
                <w:ilvl w:val="0"/>
                <w:numId w:val="2"/>
              </w:numPr>
              <w:ind w:left="176" w:hanging="142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Investigation of Surface Areas of Lakes and Marshes from Satellite Images by Using </w:t>
            </w:r>
            <w:proofErr w:type="spellStart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RemoteSensing</w:t>
            </w:r>
            <w:proofErr w:type="spellEnd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Geographic Information System Integration in Iraq </w:t>
            </w: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E80AA4" w:rsidTr="001D57A8">
        <w:trPr>
          <w:trHeight w:val="2400"/>
        </w:trPr>
        <w:tc>
          <w:tcPr>
            <w:tcW w:w="3539" w:type="dxa"/>
          </w:tcPr>
          <w:p w:rsidR="00E80AA4" w:rsidRPr="00490E6B" w:rsidRDefault="00E80AA4" w:rsidP="00E80AA4">
            <w:pP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hint="cs"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AE0E30D" wp14:editId="70732C55">
                  <wp:simplePos x="0" y="0"/>
                  <wp:positionH relativeFrom="margin">
                    <wp:posOffset>436245</wp:posOffset>
                  </wp:positionH>
                  <wp:positionV relativeFrom="paragraph">
                    <wp:posOffset>124460</wp:posOffset>
                  </wp:positionV>
                  <wp:extent cx="1113790" cy="1453515"/>
                  <wp:effectExtent l="57150" t="57150" r="105410" b="108585"/>
                  <wp:wrapThrough wrapText="bothSides">
                    <wp:wrapPolygon edited="0">
                      <wp:start x="-369" y="-849"/>
                      <wp:lineTo x="-1108" y="-566"/>
                      <wp:lineTo x="-1108" y="21798"/>
                      <wp:lineTo x="-369" y="22931"/>
                      <wp:lineTo x="22536" y="22931"/>
                      <wp:lineTo x="23275" y="22081"/>
                      <wp:lineTo x="23275" y="3963"/>
                      <wp:lineTo x="22166" y="-283"/>
                      <wp:lineTo x="22166" y="-849"/>
                      <wp:lineTo x="-369" y="-84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-1 (5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5" t="19774" r="7147" b="15424"/>
                          <a:stretch/>
                        </pic:blipFill>
                        <pic:spPr bwMode="auto">
                          <a:xfrm>
                            <a:off x="0" y="0"/>
                            <a:ext cx="1113790" cy="1453515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E80AA4" w:rsidRPr="00490E6B" w:rsidRDefault="00E80AA4" w:rsidP="00E80AA4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 xml:space="preserve">الاسم الثلاثي </w:t>
            </w:r>
            <w:proofErr w:type="gramStart"/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واللقب</w:t>
            </w:r>
            <w:proofErr w:type="gramEnd"/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80AA4" w:rsidRPr="00A00AB3" w:rsidRDefault="00E80AA4" w:rsidP="00E80AA4">
            <w:pPr>
              <w:bidi/>
              <w:spacing w:after="200" w:line="600" w:lineRule="auto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يوسف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حسين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خلف</w:t>
            </w:r>
            <w:r w:rsidRPr="000C6EEC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0C6EEC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الكناني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0A6EC6" w:rsidRDefault="000A6EC6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Computation of deformation in a dam structure by using ellipse of error and least square  </w:t>
            </w:r>
          </w:p>
          <w:p w:rsidR="000A6EC6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Out Of Plumb Assessment For 2 Cylindrical-Like Minaret Structures 3 Using Geometric Primitives Fitting</w:t>
            </w:r>
          </w:p>
          <w:p w:rsidR="000A6EC6" w:rsidRDefault="000A6EC6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Ortho</w:t>
            </w:r>
            <w:r w:rsid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photo production from aerial photograph by using </w:t>
            </w:r>
            <w:proofErr w:type="spellStart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matlab</w:t>
            </w:r>
            <w:proofErr w:type="spellEnd"/>
            <w:r w:rsidRPr="000A6EC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and GIS</w:t>
            </w:r>
          </w:p>
          <w:p w:rsid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Investigation of surface area of lakes and marshes from satellite images by using remote sensing and geographic information system integration in Iraq</w:t>
            </w:r>
          </w:p>
          <w:p w:rsid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Assessment and Development of the </w:t>
            </w:r>
            <w:proofErr w:type="spellStart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Spatal</w:t>
            </w:r>
            <w:proofErr w:type="spellEnd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Coverage of Fire Service in </w:t>
            </w:r>
            <w:proofErr w:type="spellStart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Nasiryah</w:t>
            </w:r>
            <w:proofErr w:type="spellEnd"/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city by Using Geographic Information Systems (GIS)</w:t>
            </w:r>
          </w:p>
          <w:p w:rsidR="00947A01" w:rsidRPr="00261DBC" w:rsidRDefault="00261DBC" w:rsidP="00261DBC">
            <w:pPr>
              <w:pStyle w:val="ListParagraph"/>
              <w:numPr>
                <w:ilvl w:val="0"/>
                <w:numId w:val="2"/>
              </w:numPr>
              <w:ind w:left="317" w:hanging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261DBC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Contour and Digital Terrain Models of Marshes Soil Properties by Using Geographic Information System (GIS)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261DBC">
            <w:pPr>
              <w:pStyle w:val="ListParagraph"/>
              <w:bidi/>
              <w:spacing w:line="276" w:lineRule="auto"/>
              <w:ind w:left="317" w:hanging="317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spell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</w:t>
            </w:r>
            <w:proofErr w:type="spell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261DBC">
            <w:pPr>
              <w:pStyle w:val="ListParagraph"/>
              <w:spacing w:line="276" w:lineRule="auto"/>
              <w:ind w:left="317" w:hanging="317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كتب </w:t>
            </w: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ومؤلفات</w:t>
            </w:r>
            <w:proofErr w:type="gramEnd"/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261DBC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رسائل الماجستير </w:t>
            </w: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التي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gram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</w:t>
            </w:r>
            <w:proofErr w:type="gram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proofErr w:type="spell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</w:t>
            </w:r>
            <w:proofErr w:type="spell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proofErr w:type="spellStart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الدكتوراة</w:t>
            </w:r>
            <w:proofErr w:type="spellEnd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التي اشرف عليها</w:t>
            </w:r>
          </w:p>
        </w:tc>
      </w:tr>
    </w:tbl>
    <w:p w:rsidR="005708B2" w:rsidRPr="00FA3DD9" w:rsidRDefault="00761CC5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C5" w:rsidRDefault="00761CC5" w:rsidP="00170E2F">
      <w:pPr>
        <w:spacing w:after="0" w:line="240" w:lineRule="auto"/>
      </w:pPr>
      <w:r>
        <w:separator/>
      </w:r>
    </w:p>
  </w:endnote>
  <w:endnote w:type="continuationSeparator" w:id="0">
    <w:p w:rsidR="00761CC5" w:rsidRDefault="00761CC5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C5" w:rsidRDefault="00761CC5" w:rsidP="00170E2F">
      <w:pPr>
        <w:spacing w:after="0" w:line="240" w:lineRule="auto"/>
      </w:pPr>
      <w:r>
        <w:separator/>
      </w:r>
    </w:p>
  </w:footnote>
  <w:footnote w:type="continuationSeparator" w:id="0">
    <w:p w:rsidR="00761CC5" w:rsidRDefault="00761CC5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</w:t>
    </w:r>
    <w:proofErr w:type="gramEnd"/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 xml:space="preserve">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proofErr w:type="gramStart"/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</w:t>
    </w:r>
    <w:proofErr w:type="gramEnd"/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 xml:space="preserve">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28"/>
    <w:rsid w:val="000A6EC6"/>
    <w:rsid w:val="00140F43"/>
    <w:rsid w:val="00170E2F"/>
    <w:rsid w:val="001A5D7C"/>
    <w:rsid w:val="001D57A8"/>
    <w:rsid w:val="0024735A"/>
    <w:rsid w:val="00261DBC"/>
    <w:rsid w:val="003805FC"/>
    <w:rsid w:val="005340DE"/>
    <w:rsid w:val="005A2B81"/>
    <w:rsid w:val="00692D54"/>
    <w:rsid w:val="006A300A"/>
    <w:rsid w:val="007607B5"/>
    <w:rsid w:val="00761CC5"/>
    <w:rsid w:val="007D0FBF"/>
    <w:rsid w:val="00871F29"/>
    <w:rsid w:val="008B1697"/>
    <w:rsid w:val="009067F6"/>
    <w:rsid w:val="0093674D"/>
    <w:rsid w:val="00947A01"/>
    <w:rsid w:val="00A4329C"/>
    <w:rsid w:val="00A858A9"/>
    <w:rsid w:val="00BB000E"/>
    <w:rsid w:val="00D00463"/>
    <w:rsid w:val="00D04276"/>
    <w:rsid w:val="00DD12AE"/>
    <w:rsid w:val="00DE7869"/>
    <w:rsid w:val="00E71B3F"/>
    <w:rsid w:val="00E80AA4"/>
    <w:rsid w:val="00EB2C9B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8CCF-A75D-488F-9E51-0789B7AA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tagreed</dc:creator>
  <cp:lastModifiedBy>Al-FaHaD</cp:lastModifiedBy>
  <cp:revision>2</cp:revision>
  <dcterms:created xsi:type="dcterms:W3CDTF">2020-11-04T13:17:00Z</dcterms:created>
  <dcterms:modified xsi:type="dcterms:W3CDTF">2020-11-04T13:17:00Z</dcterms:modified>
</cp:coreProperties>
</file>