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B5" w:rsidRPr="00CE5DB5" w:rsidRDefault="00CE5DB5" w:rsidP="00CE5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794"/>
        </w:trPr>
        <w:tc>
          <w:tcPr>
            <w:tcW w:w="9720" w:type="dxa"/>
            <w:shd w:val="clear" w:color="auto" w:fill="auto"/>
          </w:tcPr>
          <w:p w:rsidR="005B20C7" w:rsidRPr="005B20C7" w:rsidRDefault="00040D4A" w:rsidP="00040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40D4A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معرفة كاملة بالمعادلات التفاضلية: التصنيف وطرق الحل والنمذجة</w:t>
            </w:r>
          </w:p>
          <w:p w:rsidR="00CE5DB5" w:rsidRPr="005B20C7" w:rsidRDefault="00CE5DB5" w:rsidP="00CE5D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CE5DB5" w:rsidRPr="00CE5DB5" w:rsidRDefault="005B20C7" w:rsidP="00CE5DB5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>أعداد ا</w:t>
      </w:r>
      <w:r w:rsidR="00040D4A">
        <w:rPr>
          <w:rFonts w:ascii="Arial" w:eastAsia="Times New Roman" w:hAnsi="Arial" w:cs="Arial" w:hint="cs"/>
          <w:sz w:val="28"/>
          <w:szCs w:val="28"/>
          <w:rtl/>
          <w:lang w:bidi="ar-IQ"/>
        </w:rPr>
        <w:t>لدرس: أ.م.د. زياد طارق عبدعلي</w:t>
      </w: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\ كلية الهندسة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  <w:t xml:space="preserve"> 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الهندسة البيئية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040D4A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التحليلات الهندسيه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يومين بالاسبوع الكتروني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90 ساعة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2020-2021</w:t>
            </w:r>
          </w:p>
        </w:tc>
      </w:tr>
      <w:tr w:rsidR="00CE5DB5" w:rsidRPr="00CE5DB5" w:rsidTr="0039297B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E5DB5" w:rsidRPr="00CE5DB5" w:rsidTr="0039297B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040D4A" w:rsidRDefault="00040D4A" w:rsidP="0004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أن يكون الطالب قادرًا على : </w:t>
            </w:r>
          </w:p>
          <w:p w:rsidR="00040D4A" w:rsidRDefault="00040D4A" w:rsidP="00040D4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</w:t>
            </w:r>
            <w:r w:rsidRPr="00040D4A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صن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  <w:r w:rsidRPr="00040D4A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ف المعادلات التفاضلية حسب النوع والترتيب والدرجة والخطية</w:t>
            </w:r>
          </w:p>
          <w:p w:rsidR="00040D4A" w:rsidRDefault="00040D4A" w:rsidP="00040D4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</w:t>
            </w:r>
            <w:r w:rsidRPr="00040D4A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صن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  <w:r w:rsidRPr="00040D4A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ف المعادلات التفاضلية العادية من الدرجة الأولى و / أو الثانية وفقًا لطرق الحل.</w:t>
            </w:r>
          </w:p>
          <w:p w:rsidR="00040D4A" w:rsidRDefault="00040D4A" w:rsidP="00040D4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40D4A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التعرف على المعادلات التفاضلية الجزئية وتعلم طرق الحل.</w:t>
            </w:r>
          </w:p>
          <w:p w:rsidR="00040D4A" w:rsidRPr="00040D4A" w:rsidRDefault="00040D4A" w:rsidP="00040D4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40D4A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صياغة (نمذجة) وحل المعادلات التفاضلية العادية من الدرجة الأولى و / أو الثانية المتعلقة بالتطبيقات الهندسية مع أمثلة من ميكانيكا الموائع والحرارة و / أو نقل الكتلة بالإضافة إلى علم الأحياء الدقيقة والحركية الكيميائية.</w:t>
            </w:r>
          </w:p>
          <w:p w:rsidR="00AD6FC4" w:rsidRPr="00AD6FC4" w:rsidRDefault="00AD6FC4" w:rsidP="00AD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E5DB5" w:rsidRPr="00CE5DB5" w:rsidTr="0039297B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E5DB5" w:rsidRPr="00CE5DB5" w:rsidTr="0039297B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623B0" w:rsidRPr="00B623B0" w:rsidRDefault="00CE5DB5" w:rsidP="00B623B0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040D4A">
              <w:rPr>
                <w:rtl/>
              </w:rPr>
              <w:t xml:space="preserve"> </w:t>
            </w:r>
            <w:r w:rsidR="00040D4A" w:rsidRPr="00040D4A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تدريب الطلاب على تصنيف المعادلات التفاضلية وحلها بالطرق الصحيحة</w:t>
            </w:r>
            <w:r w:rsidR="00040D4A" w:rsidRPr="00040D4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623B0"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B623B0" w:rsidRPr="00B623B0" w:rsidRDefault="00CE5DB5" w:rsidP="00B623B0">
            <w:pPr>
              <w:pStyle w:val="HTMLPreformatted"/>
              <w:shd w:val="clear" w:color="auto" w:fill="F8F9FA"/>
              <w:spacing w:line="48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B623B0"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جذب الطلاب الجامعيين والترحيب بهم في برنامج بكالوريوس العلوم في الهندسة البيئية ، ولتخرج بكالوريوس العلوم. الطلاب المبتكرون في حل المشكلات ، والذين يصبحون قادة في مؤسساتهم ، والذين يمتلكون المعرفة والمهارات المطلوبة لمجموعة واسعة من الوظائف والتغييرات المهنية.</w:t>
            </w:r>
          </w:p>
          <w:p w:rsidR="00CE5DB5" w:rsidRPr="00CE5DB5" w:rsidRDefault="00CE5DB5" w:rsidP="00B62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6237F" w:rsidRPr="0046237F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9E3329">
              <w:rPr>
                <w:rtl/>
              </w:rPr>
              <w:t xml:space="preserve"> </w:t>
            </w:r>
            <w:r w:rsidR="009E3329" w:rsidRPr="009E332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توظيف طرق حل المعادلات التفاضلية لتحويل بعض الظواهر البيئية إلى علاقات رياضية يمكننا من خلالها التنبؤ بما سيحدث في المستقبل وهذا ما يسمى "النمذجة"</w:t>
            </w:r>
          </w:p>
          <w:p w:rsidR="0046237F" w:rsidRPr="0046237F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لتركيز على البحث العلمي ودوره الريادي في المساعدة على خدمة المجتمع وحل مشكلاته من خلال إجراء البحوث التطبيقية</w:t>
            </w:r>
            <w:r w:rsid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واستعادة الموارد / إعادة التدوير والنقل.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CE5DB5" w:rsidRPr="00CE5DB5" w:rsidTr="0039297B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مزيد من الوصف لدراسات الحالة والتطبيقات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 المنزلي المتعلق بحل المشكلة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9E3329">
        <w:trPr>
          <w:trHeight w:val="1847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6237F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9E3329">
              <w:rPr>
                <w:rtl/>
              </w:rPr>
              <w:t xml:space="preserve"> </w:t>
            </w:r>
            <w:r w:rsidR="009E3329" w:rsidRPr="009E332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تنمية المهارات العقلية لدى الطلاب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إعداد الطلاب لمهن ناجحة في الهندسة البيئية</w:t>
            </w:r>
          </w:p>
          <w:p w:rsidR="009E3329" w:rsidRDefault="009E3329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ج2</w:t>
            </w:r>
            <w:r>
              <w:rPr>
                <w:rtl/>
              </w:rPr>
              <w:t xml:space="preserve"> </w:t>
            </w:r>
            <w:r w:rsidRPr="009E332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تدريب الطلاب على ربط الرياضيات بالمفاهيم البيئية</w:t>
            </w:r>
          </w:p>
          <w:p w:rsidR="009E3329" w:rsidRPr="0046237F" w:rsidRDefault="009E3329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ج3 </w:t>
            </w:r>
            <w:r>
              <w:rPr>
                <w:rtl/>
              </w:rPr>
              <w:t xml:space="preserve"> </w:t>
            </w:r>
            <w:r w:rsidRPr="009E332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إعداد الطلاب لمهن ناجحة في مجال الهندسة البيئية</w:t>
            </w:r>
          </w:p>
          <w:p w:rsidR="00CE5DB5" w:rsidRPr="0046237F" w:rsidRDefault="00CE5DB5" w:rsidP="0046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E5DB5" w:rsidRPr="00CE5DB5" w:rsidTr="0039297B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مزيد من الوصف لدراسات الحالة والتطبيقات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العمل الجماعي وحل المشكلات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46237F">
        <w:trPr>
          <w:trHeight w:val="84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CE5DB5" w:rsidRDefault="00CE5DB5" w:rsidP="009E332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9E3329">
              <w:rPr>
                <w:rtl/>
              </w:rPr>
              <w:t xml:space="preserve"> </w:t>
            </w:r>
            <w:r w:rsidR="009E332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تكون</w:t>
            </w:r>
            <w:r w:rsidR="009E3329" w:rsidRPr="009E332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أكثر فاعلية واستقلالية وثقة في المتعلمين ذاتي التوجيه </w:t>
            </w:r>
          </w:p>
          <w:p w:rsidR="009E3329" w:rsidRDefault="009E3329" w:rsidP="009E332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د2- </w:t>
            </w:r>
            <w:r>
              <w:rPr>
                <w:rtl/>
              </w:rPr>
              <w:t xml:space="preserve"> </w:t>
            </w:r>
            <w:r w:rsidRPr="009E332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تحسين مهاراتهم العامة للدراسة وإدارة الحياة المهنية</w:t>
            </w:r>
          </w:p>
          <w:p w:rsidR="009E3329" w:rsidRDefault="009E3329" w:rsidP="009E332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د3- </w:t>
            </w:r>
            <w:r>
              <w:rPr>
                <w:rtl/>
              </w:rPr>
              <w:t xml:space="preserve"> </w:t>
            </w:r>
            <w:r w:rsidRPr="009E332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توضيح الأهداف الشخصية وتقييم التقدم نحو تحقيقها</w:t>
            </w:r>
          </w:p>
          <w:p w:rsidR="009E3329" w:rsidRPr="0046237F" w:rsidRDefault="009E3329" w:rsidP="009E332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د4- </w:t>
            </w:r>
            <w:r>
              <w:rPr>
                <w:rtl/>
              </w:rPr>
              <w:t xml:space="preserve"> </w:t>
            </w:r>
            <w:r w:rsidRPr="009E332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القدرة على تحديد وصياغة وحل المشكلات الهندسية</w:t>
            </w:r>
          </w:p>
          <w:p w:rsidR="0046237F" w:rsidRPr="0046237F" w:rsidRDefault="0046237F" w:rsidP="009E3329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</w:p>
          <w:p w:rsidR="00CE5DB5" w:rsidRPr="00CE5DB5" w:rsidRDefault="00CE5DB5" w:rsidP="00CE5DB5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CE5DB5" w:rsidRPr="00CE5DB5" w:rsidTr="0039297B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CE5DB5" w:rsidRPr="00CE5DB5" w:rsidTr="0039297B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6A73C7" w:rsidRPr="00CE5DB5" w:rsidTr="006A73C7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to differential equations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to differential equations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Classification of differential equations.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Classification of differential equations.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Solution approach to ordinary differential equations.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Solution approach to ordinary differential equations.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Categorization of first order differential equations.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Categorization of first order differential equations.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Solution methods of a first order differential equations.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Solution methods of a first order differential equations.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Categorization of second order differential equations.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Categorization of second order differential equations.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Simultaneous </w:t>
            </w: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differential equations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Simultaneous </w:t>
            </w: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differential equations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اسئلة تفاعلية خلال </w:t>
            </w: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lastRenderedPageBreak/>
              <w:t>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lastRenderedPageBreak/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High order differential equations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High order differential equations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Inverse D-operator method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Inverse D-operator method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Laplace transformations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Laplace transformations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partial differential equations and learn </w:t>
            </w: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methods of solution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partial differential equations and learn </w:t>
            </w: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methods of solution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اسئلة تفاعلية خلال المحاضرة, </w:t>
            </w: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lastRenderedPageBreak/>
              <w:t>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lastRenderedPageBreak/>
              <w:t>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Formulation and engineering applications of ordinary first and second order differential equations.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Formulation and engineering applications of ordinary first and second order differential equations.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73C7" w:rsidRPr="00CE5DB5" w:rsidTr="006A73C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A73C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3C7" w:rsidRPr="006A73C7" w:rsidRDefault="006A73C7" w:rsidP="006A73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3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6A73C7" w:rsidRPr="006A73C7" w:rsidRDefault="006A73C7" w:rsidP="006A73C7">
            <w:pPr>
              <w:rPr>
                <w:b/>
                <w:bCs/>
                <w:sz w:val="20"/>
                <w:szCs w:val="20"/>
              </w:rPr>
            </w:pPr>
            <w:r w:rsidRPr="006A73C7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CE5DB5" w:rsidRPr="00CE5DB5" w:rsidTr="0039297B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CE5DB5" w:rsidRPr="00CE5DB5" w:rsidTr="0039297B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A73C7" w:rsidRDefault="006A73C7" w:rsidP="006A73C7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ind w:right="198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C47D2E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Differential Equations; 3rd. Ed.; Goode &amp; Annan; Pearson, 2007.</w:t>
            </w:r>
          </w:p>
          <w:p w:rsidR="00CE5DB5" w:rsidRPr="006A73C7" w:rsidRDefault="006A73C7" w:rsidP="006A73C7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ind w:right="198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6A73C7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Advanced Engineering Mathematics; 5th Ed.; Wylie &amp; Barrett ; McGraw-Hill , 1982</w:t>
            </w:r>
          </w:p>
        </w:tc>
      </w:tr>
      <w:tr w:rsidR="00CE5DB5" w:rsidRPr="00CE5DB5" w:rsidTr="0039297B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E5DB5" w:rsidRPr="00CE5DB5" w:rsidRDefault="006A73C7" w:rsidP="006A7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C47D2E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Elementary Differential equations ; 6th edition ;  by </w:t>
            </w:r>
            <w:proofErr w:type="spellStart"/>
            <w:r w:rsidRPr="00C47D2E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C.Henry</w:t>
            </w:r>
            <w:proofErr w:type="spellEnd"/>
            <w:r w:rsidRPr="00C47D2E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Edwards &amp; David </w:t>
            </w:r>
            <w:proofErr w:type="spellStart"/>
            <w:r w:rsidRPr="00C47D2E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E.Perrey</w:t>
            </w:r>
            <w:proofErr w:type="spellEnd"/>
            <w:r w:rsidRPr="00C47D2E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;  Pearson-Prentice Hall, 2008</w:t>
            </w:r>
          </w:p>
        </w:tc>
      </w:tr>
      <w:tr w:rsidR="00CE5DB5" w:rsidRPr="00CE5DB5" w:rsidTr="0039297B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الكتب والمراجع التي يوصى بها (المجلات العلمية ،التقارير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E5DB5" w:rsidRPr="00CE5DB5" w:rsidRDefault="00CE5DB5" w:rsidP="006A7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CE5DB5" w:rsidRPr="00CE5DB5" w:rsidTr="0039297B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CE5DB5" w:rsidRPr="003178D1" w:rsidRDefault="006A73C7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6A73C7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يمكن أن يركز التطوير على المزيد من التطبيقات والنمذجة الرياضية.</w:t>
            </w:r>
            <w:bookmarkStart w:id="0" w:name="_GoBack"/>
            <w:bookmarkEnd w:id="0"/>
          </w:p>
        </w:tc>
      </w:tr>
    </w:tbl>
    <w:p w:rsidR="00CE5DB5" w:rsidRPr="00CE5DB5" w:rsidRDefault="00CE5DB5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4D089B" w:rsidRDefault="004D089B"/>
    <w:sectPr w:rsidR="004D089B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36689"/>
    <w:multiLevelType w:val="hybridMultilevel"/>
    <w:tmpl w:val="C082C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833E8"/>
    <w:multiLevelType w:val="hybridMultilevel"/>
    <w:tmpl w:val="F8C0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A"/>
    <w:rsid w:val="00040D4A"/>
    <w:rsid w:val="003178D1"/>
    <w:rsid w:val="0046237F"/>
    <w:rsid w:val="004D089B"/>
    <w:rsid w:val="005B20C7"/>
    <w:rsid w:val="006A73C7"/>
    <w:rsid w:val="007C2036"/>
    <w:rsid w:val="009E3329"/>
    <w:rsid w:val="00A35803"/>
    <w:rsid w:val="00AD6FC4"/>
    <w:rsid w:val="00B623B0"/>
    <w:rsid w:val="00CE5DB5"/>
    <w:rsid w:val="00D30C35"/>
    <w:rsid w:val="00F17E65"/>
    <w:rsid w:val="00F81A4A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0DE58-EDE0-0F4C-9B0A-729C6C74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3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3B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04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Windows User</cp:lastModifiedBy>
  <cp:revision>3</cp:revision>
  <dcterms:created xsi:type="dcterms:W3CDTF">2022-02-01T19:46:00Z</dcterms:created>
  <dcterms:modified xsi:type="dcterms:W3CDTF">2022-02-08T19:48:00Z</dcterms:modified>
</cp:coreProperties>
</file>