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C641019" w14:textId="1E7C73FA" w:rsidR="007E3657" w:rsidRPr="007E3657" w:rsidRDefault="00E93FD5" w:rsidP="007E3657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A000F" wp14:editId="4D7A5E70">
                <wp:simplePos x="0" y="0"/>
                <wp:positionH relativeFrom="column">
                  <wp:posOffset>-317500</wp:posOffset>
                </wp:positionH>
                <wp:positionV relativeFrom="paragraph">
                  <wp:posOffset>304165</wp:posOffset>
                </wp:positionV>
                <wp:extent cx="1612900" cy="17780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D9D6F" w14:textId="3D557A4F" w:rsidR="00E93FD5" w:rsidRDefault="00E93FD5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1341FB59" wp14:editId="65544638">
                                  <wp:extent cx="1346200" cy="1682750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200" cy="1682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7A00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pt;margin-top:23.95pt;width:127pt;height:1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" fillcolor="white [3201]" strokeweight=".5pt">
                <v:textbox>
                  <w:txbxContent>
                    <w:p w14:paraId="743D9D6F" w14:textId="3D557A4F" w:rsidR="00E93FD5" w:rsidRDefault="00E93FD5"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  <w:lang w:val="ar-SA"/>
                        </w:rPr>
                        <w:drawing>
                          <wp:inline distT="0" distB="0" distL="0" distR="0" wp14:anchorId="1341FB59" wp14:editId="65544638">
                            <wp:extent cx="1346200" cy="1682750"/>
                            <wp:effectExtent l="0" t="0" r="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6200" cy="1682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CA9BB9" w14:textId="0C249637" w:rsidR="007E3657" w:rsidRPr="007E3657" w:rsidRDefault="007E3657" w:rsidP="007E3657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E3657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علياء شاكر عليوي </w:t>
      </w:r>
    </w:p>
    <w:p w14:paraId="68C4DFCC" w14:textId="2C491DA6" w:rsidR="007E3657" w:rsidRPr="007E3657" w:rsidRDefault="007E3657" w:rsidP="00E93FD5">
      <w:pPr>
        <w:bidi/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</w:rPr>
      </w:pPr>
    </w:p>
    <w:p w14:paraId="63CA7BE9" w14:textId="3427201A" w:rsidR="007E3657" w:rsidRPr="007E3657" w:rsidRDefault="007E3657" w:rsidP="007E3657">
      <w:pPr>
        <w:bidi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7E3657">
        <w:rPr>
          <w:rFonts w:asciiTheme="majorBidi" w:hAnsiTheme="majorBidi" w:cstheme="majorBidi"/>
          <w:sz w:val="36"/>
          <w:szCs w:val="36"/>
          <w:rtl/>
        </w:rPr>
        <w:t xml:space="preserve">دكتوراه في علوم </w:t>
      </w:r>
      <w:r w:rsidR="00E93FD5">
        <w:rPr>
          <w:rFonts w:asciiTheme="majorBidi" w:hAnsiTheme="majorBidi" w:cstheme="majorBidi"/>
          <w:sz w:val="36"/>
          <w:szCs w:val="36"/>
          <w:rtl/>
        </w:rPr>
        <w:t>الارض</w:t>
      </w:r>
      <w:r w:rsidRPr="007E3657">
        <w:rPr>
          <w:rFonts w:asciiTheme="majorBidi" w:hAnsiTheme="majorBidi" w:cstheme="majorBidi"/>
          <w:sz w:val="36"/>
          <w:szCs w:val="36"/>
          <w:rtl/>
        </w:rPr>
        <w:t xml:space="preserve"> الموارد المائية </w:t>
      </w:r>
    </w:p>
    <w:p w14:paraId="6A007B93" w14:textId="5DC32464" w:rsidR="007E3657" w:rsidRPr="007E3657" w:rsidRDefault="007E3657" w:rsidP="007E3657">
      <w:pPr>
        <w:bidi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7E3657">
        <w:rPr>
          <w:rFonts w:asciiTheme="majorBidi" w:hAnsiTheme="majorBidi" w:cstheme="majorBidi"/>
          <w:sz w:val="36"/>
          <w:szCs w:val="36"/>
          <w:rtl/>
        </w:rPr>
        <w:t xml:space="preserve">ماجستير في علوم </w:t>
      </w:r>
      <w:r w:rsidR="00E93FD5">
        <w:rPr>
          <w:rFonts w:asciiTheme="majorBidi" w:hAnsiTheme="majorBidi" w:cstheme="majorBidi"/>
          <w:sz w:val="36"/>
          <w:szCs w:val="36"/>
          <w:rtl/>
        </w:rPr>
        <w:t>الارض</w:t>
      </w:r>
      <w:r w:rsidRPr="007E3657">
        <w:rPr>
          <w:rFonts w:asciiTheme="majorBidi" w:hAnsiTheme="majorBidi" w:cstheme="majorBidi"/>
          <w:sz w:val="36"/>
          <w:szCs w:val="36"/>
          <w:rtl/>
        </w:rPr>
        <w:t xml:space="preserve"> الموارد المائية </w:t>
      </w:r>
    </w:p>
    <w:p w14:paraId="2F919FC1" w14:textId="218F6338" w:rsidR="007E3657" w:rsidRPr="007E3657" w:rsidRDefault="007E3657" w:rsidP="007E3657">
      <w:pPr>
        <w:bidi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7E3657">
        <w:rPr>
          <w:rFonts w:asciiTheme="majorBidi" w:hAnsiTheme="majorBidi" w:cstheme="majorBidi"/>
          <w:sz w:val="36"/>
          <w:szCs w:val="36"/>
          <w:rtl/>
        </w:rPr>
        <w:t xml:space="preserve">الموارد المائية كلية الهندسة/ جامعة بغداد </w:t>
      </w:r>
    </w:p>
    <w:p w14:paraId="25CE32EC" w14:textId="2C8F9111" w:rsidR="007E3657" w:rsidRPr="007E3657" w:rsidRDefault="007E3657" w:rsidP="00E93FD5">
      <w:pPr>
        <w:bidi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7E3657">
        <w:rPr>
          <w:rFonts w:asciiTheme="majorBidi" w:hAnsiTheme="majorBidi" w:cstheme="majorBidi"/>
          <w:sz w:val="36"/>
          <w:szCs w:val="36"/>
          <w:rtl/>
        </w:rPr>
        <w:t>البريد الالكتروني</w:t>
      </w:r>
      <w:r w:rsidRPr="007E3657">
        <w:rPr>
          <w:rFonts w:asciiTheme="majorBidi" w:hAnsiTheme="majorBidi" w:cstheme="majorBidi"/>
          <w:sz w:val="36"/>
          <w:szCs w:val="36"/>
        </w:rPr>
        <w:t xml:space="preserve"> </w:t>
      </w:r>
      <w:r w:rsidRPr="007E3657">
        <w:rPr>
          <w:rFonts w:asciiTheme="majorBidi" w:hAnsiTheme="majorBidi" w:cstheme="majorBidi"/>
          <w:sz w:val="36"/>
          <w:szCs w:val="36"/>
          <w:rtl/>
        </w:rPr>
        <w:t xml:space="preserve">الرسمي: </w:t>
      </w:r>
      <w:r w:rsidRPr="007E3657">
        <w:rPr>
          <w:rFonts w:asciiTheme="majorBidi" w:hAnsiTheme="majorBidi" w:cstheme="majorBidi"/>
          <w:sz w:val="36"/>
          <w:szCs w:val="36"/>
        </w:rPr>
        <w:t>Alia.s@coeng.uobaghdad.edu.iq</w:t>
      </w:r>
    </w:p>
    <w:p w14:paraId="728456C8" w14:textId="6735D24C" w:rsidR="007E3657" w:rsidRPr="00586382" w:rsidRDefault="00E93FD5" w:rsidP="007E3657">
      <w:pPr>
        <w:bidi/>
        <w:spacing w:line="360" w:lineRule="auto"/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8B378" wp14:editId="4DB35FD1">
                <wp:simplePos x="0" y="0"/>
                <wp:positionH relativeFrom="column">
                  <wp:posOffset>-444500</wp:posOffset>
                </wp:positionH>
                <wp:positionV relativeFrom="paragraph">
                  <wp:posOffset>109220</wp:posOffset>
                </wp:positionV>
                <wp:extent cx="6756400" cy="0"/>
                <wp:effectExtent l="0" t="1270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DE0F2C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pt,8.6pt" to="49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</w:p>
    <w:p w14:paraId="5A023433" w14:textId="11217253" w:rsidR="007E3657" w:rsidRPr="00586382" w:rsidRDefault="0058638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586382">
        <w:rPr>
          <w:rFonts w:asciiTheme="majorBidi" w:hAnsiTheme="majorBidi" w:cstheme="majorBidi" w:hint="cs"/>
          <w:sz w:val="28"/>
          <w:szCs w:val="28"/>
          <w:rtl/>
        </w:rPr>
        <w:t>الاسم</w:t>
      </w:r>
      <w:r w:rsidRPr="00586382">
        <w:rPr>
          <w:rFonts w:asciiTheme="majorBidi" w:hAnsiTheme="majorBidi" w:cstheme="majorBidi"/>
          <w:sz w:val="28"/>
          <w:szCs w:val="28"/>
          <w:rtl/>
        </w:rPr>
        <w:t xml:space="preserve"> المستخدم في </w:t>
      </w:r>
      <w:r w:rsidRPr="00586382">
        <w:rPr>
          <w:rFonts w:asciiTheme="majorBidi" w:hAnsiTheme="majorBidi" w:cstheme="majorBidi" w:hint="cs"/>
          <w:sz w:val="28"/>
          <w:szCs w:val="28"/>
          <w:rtl/>
        </w:rPr>
        <w:t>نشر البحو</w:t>
      </w:r>
      <w:r w:rsidRPr="00586382">
        <w:rPr>
          <w:rFonts w:asciiTheme="majorBidi" w:hAnsiTheme="majorBidi" w:cstheme="majorBidi" w:hint="eastAsia"/>
          <w:sz w:val="28"/>
          <w:szCs w:val="28"/>
          <w:rtl/>
        </w:rPr>
        <w:t>ث</w:t>
      </w:r>
      <w:r w:rsidRPr="00586382">
        <w:rPr>
          <w:rFonts w:asciiTheme="majorBidi" w:hAnsiTheme="majorBidi" w:cstheme="majorBidi"/>
          <w:sz w:val="28"/>
          <w:szCs w:val="28"/>
          <w:rtl/>
        </w:rPr>
        <w:t xml:space="preserve"> حسب الكوكل سكولر </w:t>
      </w:r>
    </w:p>
    <w:p w14:paraId="3A8B8C97" w14:textId="0EC89CBA" w:rsidR="00586382" w:rsidRPr="00586382" w:rsidRDefault="00586382" w:rsidP="00586382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86382">
        <w:rPr>
          <w:rFonts w:asciiTheme="majorBidi" w:hAnsiTheme="majorBidi" w:cstheme="majorBidi"/>
          <w:b/>
          <w:bCs/>
          <w:sz w:val="28"/>
          <w:szCs w:val="28"/>
        </w:rPr>
        <w:t>Alyaa Shakir Oleiwi</w:t>
      </w:r>
    </w:p>
    <w:p w14:paraId="4131542D" w14:textId="4E80C741" w:rsidR="00586382" w:rsidRDefault="00586382" w:rsidP="00586382">
      <w:pPr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الاتجاهات البحثية:</w:t>
      </w:r>
    </w:p>
    <w:p w14:paraId="1F040550" w14:textId="4A92A741" w:rsidR="00586382" w:rsidRPr="00745072" w:rsidRDefault="006E173B" w:rsidP="00745072">
      <w:pPr>
        <w:pStyle w:val="nova-legacy-e-listitem"/>
        <w:shd w:val="clear" w:color="auto" w:fill="FFFFFF"/>
        <w:spacing w:after="120" w:afterAutospacing="0"/>
        <w:ind w:left="360"/>
        <w:jc w:val="both"/>
        <w:rPr>
          <w:rFonts w:asciiTheme="majorBidi" w:hAnsiTheme="majorBidi" w:cstheme="majorBidi"/>
          <w:color w:val="111111"/>
          <w:sz w:val="32"/>
          <w:szCs w:val="32"/>
        </w:rPr>
      </w:pPr>
      <w:r w:rsidRPr="00745072">
        <w:rPr>
          <w:rFonts w:asciiTheme="majorBidi" w:hAnsiTheme="majorBidi" w:cstheme="majorBidi"/>
          <w:sz w:val="32"/>
          <w:szCs w:val="32"/>
        </w:rPr>
        <w:t>Water Resources</w:t>
      </w:r>
      <w:r w:rsidR="00947008" w:rsidRPr="00745072">
        <w:rPr>
          <w:rFonts w:asciiTheme="majorBidi" w:hAnsiTheme="majorBidi" w:cstheme="majorBidi"/>
          <w:sz w:val="32"/>
          <w:szCs w:val="32"/>
        </w:rPr>
        <w:t xml:space="preserve">, </w:t>
      </w:r>
      <w:r w:rsidR="00040971" w:rsidRPr="00745072">
        <w:rPr>
          <w:rFonts w:asciiTheme="majorBidi" w:hAnsiTheme="majorBidi" w:cstheme="majorBidi"/>
          <w:sz w:val="32"/>
          <w:szCs w:val="32"/>
        </w:rPr>
        <w:t>H</w:t>
      </w:r>
      <w:r w:rsidRPr="00745072">
        <w:rPr>
          <w:rFonts w:asciiTheme="majorBidi" w:hAnsiTheme="majorBidi" w:cstheme="majorBidi"/>
          <w:sz w:val="32"/>
          <w:szCs w:val="32"/>
        </w:rPr>
        <w:t>ydrology,</w:t>
      </w:r>
      <w:r w:rsidR="0066430C" w:rsidRPr="00745072">
        <w:rPr>
          <w:rFonts w:asciiTheme="majorBidi" w:hAnsiTheme="majorBidi" w:cstheme="majorBidi"/>
          <w:sz w:val="32"/>
          <w:szCs w:val="32"/>
        </w:rPr>
        <w:t xml:space="preserve"> </w:t>
      </w:r>
      <w:r w:rsidR="00040971" w:rsidRPr="00745072">
        <w:rPr>
          <w:rFonts w:asciiTheme="majorBidi" w:hAnsiTheme="majorBidi" w:cstheme="majorBidi"/>
          <w:sz w:val="32"/>
          <w:szCs w:val="32"/>
        </w:rPr>
        <w:t>C</w:t>
      </w:r>
      <w:r w:rsidRPr="00745072">
        <w:rPr>
          <w:rFonts w:asciiTheme="majorBidi" w:hAnsiTheme="majorBidi" w:cstheme="majorBidi"/>
          <w:sz w:val="32"/>
          <w:szCs w:val="32"/>
        </w:rPr>
        <w:t xml:space="preserve">ontamination </w:t>
      </w:r>
      <w:r w:rsidR="00040971" w:rsidRPr="00745072">
        <w:rPr>
          <w:rFonts w:asciiTheme="majorBidi" w:hAnsiTheme="majorBidi" w:cstheme="majorBidi"/>
          <w:sz w:val="32"/>
          <w:szCs w:val="32"/>
        </w:rPr>
        <w:t>P</w:t>
      </w:r>
      <w:r w:rsidRPr="00745072">
        <w:rPr>
          <w:rFonts w:asciiTheme="majorBidi" w:hAnsiTheme="majorBidi" w:cstheme="majorBidi"/>
          <w:sz w:val="32"/>
          <w:szCs w:val="32"/>
        </w:rPr>
        <w:t>ollution,</w:t>
      </w:r>
      <w:r w:rsidR="00040971" w:rsidRPr="00745072">
        <w:rPr>
          <w:rFonts w:asciiTheme="majorBidi" w:hAnsiTheme="majorBidi" w:cstheme="majorBidi"/>
          <w:sz w:val="32"/>
          <w:szCs w:val="32"/>
        </w:rPr>
        <w:t xml:space="preserve"> G</w:t>
      </w:r>
      <w:r w:rsidRPr="00745072">
        <w:rPr>
          <w:rFonts w:asciiTheme="majorBidi" w:hAnsiTheme="majorBidi" w:cstheme="majorBidi"/>
          <w:sz w:val="32"/>
          <w:szCs w:val="32"/>
        </w:rPr>
        <w:t>eochemi</w:t>
      </w:r>
      <w:r w:rsidR="00040971" w:rsidRPr="00745072">
        <w:rPr>
          <w:rFonts w:asciiTheme="majorBidi" w:hAnsiTheme="majorBidi" w:cstheme="majorBidi"/>
          <w:sz w:val="32"/>
          <w:szCs w:val="32"/>
        </w:rPr>
        <w:t>stry</w:t>
      </w:r>
      <w:r w:rsidRPr="00745072">
        <w:rPr>
          <w:rFonts w:asciiTheme="majorBidi" w:hAnsiTheme="majorBidi" w:cstheme="majorBidi"/>
          <w:sz w:val="32"/>
          <w:szCs w:val="32"/>
        </w:rPr>
        <w:t xml:space="preserve">, </w:t>
      </w:r>
      <w:r w:rsidR="00040971" w:rsidRPr="00745072">
        <w:rPr>
          <w:rFonts w:asciiTheme="majorBidi" w:hAnsiTheme="majorBidi" w:cstheme="majorBidi"/>
          <w:sz w:val="32"/>
          <w:szCs w:val="32"/>
        </w:rPr>
        <w:t>H</w:t>
      </w:r>
      <w:r w:rsidRPr="00745072">
        <w:rPr>
          <w:rFonts w:asciiTheme="majorBidi" w:hAnsiTheme="majorBidi" w:cstheme="majorBidi"/>
          <w:sz w:val="32"/>
          <w:szCs w:val="32"/>
        </w:rPr>
        <w:t>ydrochemistry</w:t>
      </w:r>
      <w:r w:rsidR="00745072" w:rsidRPr="0074507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745072" w:rsidRPr="00745072">
        <w:rPr>
          <w:rFonts w:asciiTheme="majorBidi" w:hAnsiTheme="majorBidi" w:cstheme="majorBidi"/>
          <w:sz w:val="32"/>
          <w:szCs w:val="32"/>
        </w:rPr>
        <w:t>(</w:t>
      </w:r>
      <w:r w:rsidR="00745072" w:rsidRPr="00745072">
        <w:rPr>
          <w:rFonts w:asciiTheme="majorBidi" w:hAnsiTheme="majorBidi" w:cstheme="majorBidi"/>
          <w:color w:val="111111"/>
          <w:sz w:val="32"/>
          <w:szCs w:val="32"/>
        </w:rPr>
        <w:t>Water Quality)</w:t>
      </w:r>
      <w:r w:rsidRPr="00745072">
        <w:rPr>
          <w:rFonts w:asciiTheme="majorBidi" w:hAnsiTheme="majorBidi" w:cstheme="majorBidi"/>
          <w:sz w:val="32"/>
          <w:szCs w:val="32"/>
        </w:rPr>
        <w:t xml:space="preserve">, Numerical Modeling in hydrogeology, </w:t>
      </w:r>
      <w:r w:rsidR="00745072" w:rsidRPr="00745072">
        <w:rPr>
          <w:rFonts w:asciiTheme="majorBidi" w:hAnsiTheme="majorBidi" w:cstheme="majorBidi"/>
          <w:color w:val="111111"/>
          <w:sz w:val="32"/>
          <w:szCs w:val="32"/>
        </w:rPr>
        <w:t xml:space="preserve">Hydrological Modeling, Environmental Impact Assessment, Water Balance, </w:t>
      </w:r>
      <w:r w:rsidR="00040971" w:rsidRPr="00745072">
        <w:rPr>
          <w:rFonts w:asciiTheme="majorBidi" w:hAnsiTheme="majorBidi" w:cstheme="majorBidi"/>
          <w:sz w:val="32"/>
          <w:szCs w:val="32"/>
        </w:rPr>
        <w:t>Rainfall Analysis</w:t>
      </w:r>
      <w:r w:rsidR="00947008" w:rsidRPr="00745072">
        <w:rPr>
          <w:rFonts w:asciiTheme="majorBidi" w:hAnsiTheme="majorBidi" w:cstheme="majorBidi"/>
          <w:sz w:val="32"/>
          <w:szCs w:val="32"/>
        </w:rPr>
        <w:t>.</w:t>
      </w:r>
    </w:p>
    <w:p w14:paraId="4BD5373E" w14:textId="4DB51493" w:rsidR="00947008" w:rsidRDefault="00947008" w:rsidP="006E173B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575C06C8" w14:textId="77777777" w:rsidR="004E077F" w:rsidRDefault="004E077F" w:rsidP="004E077F">
      <w:pPr>
        <w:bidi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E077F">
        <w:rPr>
          <w:rFonts w:asciiTheme="majorBidi" w:hAnsiTheme="majorBidi" w:cstheme="majorBidi"/>
          <w:sz w:val="32"/>
          <w:szCs w:val="32"/>
          <w:rtl/>
        </w:rPr>
        <w:t>الدرجة العلمية:</w:t>
      </w:r>
    </w:p>
    <w:p w14:paraId="36E31715" w14:textId="013E1E75" w:rsidR="00947008" w:rsidRPr="004E077F" w:rsidRDefault="004E077F" w:rsidP="004E077F">
      <w:pPr>
        <w:bidi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E077F">
        <w:rPr>
          <w:rFonts w:asciiTheme="majorBidi" w:hAnsiTheme="majorBidi" w:cstheme="majorBidi"/>
          <w:sz w:val="32"/>
          <w:szCs w:val="32"/>
        </w:rPr>
        <w:t>Assist. Lecturer</w:t>
      </w:r>
    </w:p>
    <w:p w14:paraId="3ED7D24D" w14:textId="42057FDB" w:rsidR="004E077F" w:rsidRDefault="004E077F" w:rsidP="004E077F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</w:p>
    <w:p w14:paraId="0485B359" w14:textId="1C0818A0" w:rsidR="0032181C" w:rsidRDefault="0032181C" w:rsidP="0032181C">
      <w:pPr>
        <w:bidi/>
        <w:spacing w:line="360" w:lineRule="auto"/>
        <w:rPr>
          <w:rFonts w:asciiTheme="majorBidi" w:hAnsiTheme="majorBidi" w:cstheme="majorBidi"/>
          <w:sz w:val="32"/>
          <w:szCs w:val="32"/>
        </w:rPr>
      </w:pPr>
    </w:p>
    <w:p w14:paraId="7DA562D3" w14:textId="4CCD3B67" w:rsidR="00745072" w:rsidRDefault="00745072" w:rsidP="00745072">
      <w:pPr>
        <w:bidi/>
        <w:spacing w:line="360" w:lineRule="auto"/>
        <w:rPr>
          <w:rFonts w:asciiTheme="majorBidi" w:hAnsiTheme="majorBidi" w:cstheme="majorBidi"/>
          <w:sz w:val="32"/>
          <w:szCs w:val="32"/>
        </w:rPr>
      </w:pPr>
    </w:p>
    <w:p w14:paraId="786CB6E8" w14:textId="77777777" w:rsidR="00745072" w:rsidRDefault="00745072" w:rsidP="00745072">
      <w:pPr>
        <w:bidi/>
        <w:spacing w:line="360" w:lineRule="auto"/>
        <w:rPr>
          <w:rFonts w:asciiTheme="majorBidi" w:hAnsiTheme="majorBidi" w:cstheme="majorBidi"/>
          <w:sz w:val="32"/>
          <w:szCs w:val="32"/>
        </w:rPr>
      </w:pPr>
    </w:p>
    <w:p w14:paraId="69AA6A61" w14:textId="77777777" w:rsidR="00745072" w:rsidRDefault="00745072" w:rsidP="004E077F">
      <w:pPr>
        <w:bidi/>
        <w:spacing w:line="360" w:lineRule="auto"/>
        <w:rPr>
          <w:rFonts w:asciiTheme="majorBidi" w:hAnsiTheme="majorBidi" w:cstheme="majorBidi"/>
          <w:sz w:val="32"/>
          <w:szCs w:val="32"/>
        </w:rPr>
      </w:pPr>
    </w:p>
    <w:p w14:paraId="636D6ECC" w14:textId="77777777" w:rsidR="00745072" w:rsidRDefault="00745072" w:rsidP="00745072">
      <w:pPr>
        <w:bidi/>
        <w:spacing w:line="360" w:lineRule="auto"/>
        <w:rPr>
          <w:rFonts w:asciiTheme="majorBidi" w:hAnsiTheme="majorBidi" w:cstheme="majorBidi"/>
          <w:sz w:val="32"/>
          <w:szCs w:val="32"/>
        </w:rPr>
      </w:pPr>
    </w:p>
    <w:p w14:paraId="29209444" w14:textId="49BFF02B" w:rsidR="004E077F" w:rsidRDefault="0032181C" w:rsidP="00745072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الأبحاث المنشورة: </w:t>
      </w:r>
    </w:p>
    <w:p w14:paraId="0162105A" w14:textId="7E06A333" w:rsidR="0032181C" w:rsidRPr="00111F02" w:rsidRDefault="00070685" w:rsidP="0074507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9" w:history="1">
        <w:r w:rsidR="00745072" w:rsidRPr="00745072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MODELLING OF GROUNDWATER FLOW OF KHANAQIN AREA, NORTHEAST IRAQ</w:t>
        </w:r>
      </w:hyperlink>
      <w:r w:rsidR="00111F02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5FAFD6B5" w14:textId="3D2EC11F" w:rsidR="00111F02" w:rsidRPr="00111F02" w:rsidRDefault="00111F02" w:rsidP="00111F02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111F02">
        <w:rPr>
          <w:rFonts w:ascii="TimesNewRomanPS" w:hAnsi="TimesNewRomanPS"/>
        </w:rPr>
        <w:t>HYDROCHEMICAL EVALUATION OF WATER RESOURCES IN KHANAQIN AREA, NORTHEAST IRAQ .</w:t>
      </w:r>
    </w:p>
    <w:p w14:paraId="6EE43642" w14:textId="40A795AB" w:rsidR="00745072" w:rsidRPr="00745072" w:rsidRDefault="00745072" w:rsidP="0074507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32344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Relationship of annual flow with Hydrochemical analysis of the Tigris river and Evualation of Water for Drinking and Irrigation Uses</w:t>
      </w:r>
    </w:p>
    <w:p w14:paraId="6192C65C" w14:textId="4494A6C1" w:rsidR="00A32344" w:rsidRPr="00A32344" w:rsidRDefault="00A32344" w:rsidP="00A32344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color w:val="111111"/>
          <w:sz w:val="28"/>
          <w:szCs w:val="28"/>
        </w:rPr>
      </w:pPr>
      <w:r w:rsidRPr="00A32344">
        <w:rPr>
          <w:rFonts w:asciiTheme="majorBidi" w:hAnsiTheme="majorBidi" w:cstheme="majorBidi"/>
          <w:b w:val="0"/>
          <w:bCs w:val="0"/>
          <w:sz w:val="28"/>
          <w:szCs w:val="28"/>
        </w:rPr>
        <w:t>H</w:t>
      </w:r>
      <w:r w:rsidRPr="00A32344">
        <w:rPr>
          <w:rFonts w:asciiTheme="majorBidi" w:hAnsiTheme="majorBidi" w:cstheme="majorBidi"/>
          <w:b w:val="0"/>
          <w:bCs w:val="0"/>
          <w:color w:val="111111"/>
          <w:sz w:val="28"/>
          <w:szCs w:val="28"/>
        </w:rPr>
        <w:t>drochemical Evaluation of the Tigris River from Mosul to South of Baghdad Cities, Iraq</w:t>
      </w:r>
      <w:r>
        <w:rPr>
          <w:rFonts w:asciiTheme="majorBidi" w:hAnsiTheme="majorBidi" w:cstheme="majorBidi"/>
          <w:b w:val="0"/>
          <w:bCs w:val="0"/>
          <w:color w:val="111111"/>
          <w:sz w:val="28"/>
          <w:szCs w:val="28"/>
        </w:rPr>
        <w:t>.</w:t>
      </w:r>
    </w:p>
    <w:p w14:paraId="2C4DE9FF" w14:textId="78258501" w:rsidR="00745072" w:rsidRPr="00A32344" w:rsidRDefault="00745072" w:rsidP="0074507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07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Assessment of Contamination along the Tigris River fromTharthar-Tigris Canal to Azizziyah, Middle of Iraq</w:t>
      </w:r>
      <w:r w:rsidR="00A90F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</w:t>
      </w:r>
    </w:p>
    <w:p w14:paraId="526C66EE" w14:textId="140DB46D" w:rsidR="00A32344" w:rsidRDefault="00A32344" w:rsidP="00A32344">
      <w:pPr>
        <w:spacing w:line="360" w:lineRule="auto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CCF62E1" w14:textId="23EB8BBB" w:rsidR="00A32344" w:rsidRPr="00A32344" w:rsidRDefault="00A32344" w:rsidP="00A32344">
      <w:pPr>
        <w:bidi/>
        <w:spacing w:line="360" w:lineRule="auto"/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1F2D041" w14:textId="1B2C1E80" w:rsidR="0032181C" w:rsidRDefault="0032181C" w:rsidP="0032181C">
      <w:pPr>
        <w:bidi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14:paraId="069ADE3C" w14:textId="7E4C4D14" w:rsidR="0032181C" w:rsidRDefault="0032181C" w:rsidP="0032181C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</w:p>
    <w:p w14:paraId="5035FBB0" w14:textId="77777777" w:rsidR="0032181C" w:rsidRPr="004E077F" w:rsidRDefault="0032181C" w:rsidP="0032181C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</w:p>
    <w:sectPr w:rsidR="0032181C" w:rsidRPr="004E077F" w:rsidSect="00586382">
      <w:headerReference w:type="default" r:id="rId10"/>
      <w:pgSz w:w="12240" w:h="15840"/>
      <w:pgMar w:top="1440" w:right="735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22892" w14:textId="77777777" w:rsidR="00070685" w:rsidRDefault="00070685" w:rsidP="00586382">
      <w:r>
        <w:separator/>
      </w:r>
    </w:p>
  </w:endnote>
  <w:endnote w:type="continuationSeparator" w:id="0">
    <w:p w14:paraId="5B0FBB94" w14:textId="77777777" w:rsidR="00070685" w:rsidRDefault="00070685" w:rsidP="0058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98C5F" w14:textId="77777777" w:rsidR="00070685" w:rsidRDefault="00070685" w:rsidP="00586382">
      <w:r>
        <w:separator/>
      </w:r>
    </w:p>
  </w:footnote>
  <w:footnote w:type="continuationSeparator" w:id="0">
    <w:p w14:paraId="23117798" w14:textId="77777777" w:rsidR="00070685" w:rsidRDefault="00070685" w:rsidP="0058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F11C2" w14:textId="1E06D1F9" w:rsidR="00586382" w:rsidRPr="00586382" w:rsidRDefault="00586382" w:rsidP="00586382">
    <w:pPr>
      <w:pStyle w:val="Header"/>
      <w:ind w:hanging="709"/>
    </w:pPr>
    <w:r w:rsidRPr="00586382">
      <w:rPr>
        <w:noProof/>
      </w:rPr>
      <w:drawing>
        <wp:inline distT="0" distB="0" distL="0" distR="0" wp14:anchorId="06B1FF3F" wp14:editId="69CD6A8C">
          <wp:extent cx="7481570" cy="927055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661" cy="96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2534A"/>
    <w:multiLevelType w:val="multilevel"/>
    <w:tmpl w:val="175C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83BE1"/>
    <w:multiLevelType w:val="multilevel"/>
    <w:tmpl w:val="EEFE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939E3"/>
    <w:multiLevelType w:val="hybridMultilevel"/>
    <w:tmpl w:val="3E0A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57"/>
    <w:rsid w:val="00040971"/>
    <w:rsid w:val="00070685"/>
    <w:rsid w:val="00111F02"/>
    <w:rsid w:val="001606B2"/>
    <w:rsid w:val="00224F8F"/>
    <w:rsid w:val="0032181C"/>
    <w:rsid w:val="004E077F"/>
    <w:rsid w:val="00586382"/>
    <w:rsid w:val="0066430C"/>
    <w:rsid w:val="006E173B"/>
    <w:rsid w:val="00745072"/>
    <w:rsid w:val="00781B78"/>
    <w:rsid w:val="007E3657"/>
    <w:rsid w:val="00947008"/>
    <w:rsid w:val="00A32344"/>
    <w:rsid w:val="00A7378E"/>
    <w:rsid w:val="00A90F1C"/>
    <w:rsid w:val="00E93FD5"/>
    <w:rsid w:val="00F7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E9A935"/>
  <w15:chartTrackingRefBased/>
  <w15:docId w15:val="{B4CD7909-9899-CF46-BF0E-6B2D9FD9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23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3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F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6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382"/>
  </w:style>
  <w:style w:type="paragraph" w:styleId="Footer">
    <w:name w:val="footer"/>
    <w:basedOn w:val="Normal"/>
    <w:link w:val="FooterChar"/>
    <w:uiPriority w:val="99"/>
    <w:unhideWhenUsed/>
    <w:rsid w:val="00586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382"/>
  </w:style>
  <w:style w:type="paragraph" w:customStyle="1" w:styleId="nova-legacy-e-listitem">
    <w:name w:val="nova-legacy-e-list__item"/>
    <w:basedOn w:val="Normal"/>
    <w:rsid w:val="007450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50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50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1F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11F0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81B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1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3234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66958205_MODELLING_OF_GROUNDWATER_FLOW_OF_KHANAQIN_AREA_NORTHEAST_IRA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Alyaa Shakir</dc:creator>
  <cp:keywords/>
  <dc:description/>
  <cp:lastModifiedBy>Maher</cp:lastModifiedBy>
  <cp:revision>2</cp:revision>
  <dcterms:created xsi:type="dcterms:W3CDTF">2023-02-27T06:31:00Z</dcterms:created>
  <dcterms:modified xsi:type="dcterms:W3CDTF">2023-02-27T06:31:00Z</dcterms:modified>
</cp:coreProperties>
</file>